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0D" w:rsidRPr="0064190D" w:rsidRDefault="0064190D">
      <w:pPr>
        <w:rPr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9621"/>
      </w:tblGrid>
      <w:tr w:rsidR="0064190D" w:rsidTr="0064190D">
        <w:tc>
          <w:tcPr>
            <w:tcW w:w="9621" w:type="dxa"/>
          </w:tcPr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Pr="0064190D" w:rsidRDefault="0064190D" w:rsidP="0064190D">
            <w:pPr>
              <w:pStyle w:val="NoSpacing"/>
              <w:rPr>
                <w:b/>
                <w:sz w:val="34"/>
                <w:szCs w:val="34"/>
                <w:lang w:val="sr-Cyrl-CS"/>
              </w:rPr>
            </w:pPr>
            <w:r w:rsidRPr="0064190D">
              <w:rPr>
                <w:b/>
                <w:sz w:val="34"/>
                <w:szCs w:val="34"/>
                <w:lang w:val="sr-Cyrl-CS"/>
              </w:rPr>
              <w:t xml:space="preserve">    Јавна Установа</w:t>
            </w:r>
          </w:p>
          <w:p w:rsidR="0064190D" w:rsidRPr="0064190D" w:rsidRDefault="0064190D">
            <w:pPr>
              <w:rPr>
                <w:b/>
                <w:sz w:val="34"/>
                <w:szCs w:val="34"/>
                <w:lang w:val="sr-Cyrl-CS"/>
              </w:rPr>
            </w:pPr>
            <w:r w:rsidRPr="0064190D">
              <w:rPr>
                <w:b/>
                <w:sz w:val="34"/>
                <w:szCs w:val="34"/>
                <w:lang w:val="sr-Cyrl-CS"/>
              </w:rPr>
              <w:t xml:space="preserve">    Бања „Дворови“</w:t>
            </w:r>
          </w:p>
          <w:p w:rsidR="0064190D" w:rsidRPr="0064190D" w:rsidRDefault="0064190D">
            <w:pPr>
              <w:rPr>
                <w:b/>
                <w:sz w:val="34"/>
                <w:szCs w:val="34"/>
                <w:lang w:val="sr-Cyrl-CS"/>
              </w:rPr>
            </w:pPr>
            <w:r>
              <w:rPr>
                <w:b/>
                <w:sz w:val="34"/>
                <w:szCs w:val="34"/>
                <w:lang w:val="sr-Cyrl-CS"/>
              </w:rPr>
              <w:t xml:space="preserve">     Д в</w:t>
            </w:r>
            <w:r w:rsidRPr="0064190D">
              <w:rPr>
                <w:b/>
                <w:sz w:val="34"/>
                <w:szCs w:val="34"/>
                <w:lang w:val="sr-Cyrl-CS"/>
              </w:rPr>
              <w:t xml:space="preserve"> о р о в и</w:t>
            </w: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Pr="0064190D" w:rsidRDefault="0064190D" w:rsidP="0064190D">
            <w:pPr>
              <w:jc w:val="center"/>
              <w:rPr>
                <w:b/>
                <w:sz w:val="56"/>
                <w:szCs w:val="56"/>
                <w:lang w:val="sr-Cyrl-CS"/>
              </w:rPr>
            </w:pPr>
            <w:r w:rsidRPr="0064190D">
              <w:rPr>
                <w:b/>
                <w:sz w:val="56"/>
                <w:szCs w:val="56"/>
                <w:lang w:val="sr-Cyrl-CS"/>
              </w:rPr>
              <w:t>ПРОГРАМ РАДА</w:t>
            </w:r>
          </w:p>
          <w:p w:rsidR="0064190D" w:rsidRPr="0064190D" w:rsidRDefault="0064190D" w:rsidP="0064190D">
            <w:pPr>
              <w:jc w:val="center"/>
              <w:rPr>
                <w:b/>
                <w:sz w:val="56"/>
                <w:szCs w:val="56"/>
                <w:lang w:val="sr-Cyrl-CS"/>
              </w:rPr>
            </w:pPr>
            <w:r w:rsidRPr="0064190D">
              <w:rPr>
                <w:b/>
                <w:sz w:val="56"/>
                <w:szCs w:val="56"/>
                <w:lang w:val="sr-Cyrl-CS"/>
              </w:rPr>
              <w:t>Ј.У. БАЊА „ДВОРОВИ“</w:t>
            </w:r>
          </w:p>
          <w:p w:rsidR="0064190D" w:rsidRPr="0064190D" w:rsidRDefault="00140B59" w:rsidP="0064190D">
            <w:pPr>
              <w:jc w:val="center"/>
              <w:rPr>
                <w:b/>
                <w:sz w:val="56"/>
                <w:szCs w:val="56"/>
                <w:lang w:val="sr-Cyrl-CS"/>
              </w:rPr>
            </w:pPr>
            <w:r>
              <w:rPr>
                <w:b/>
                <w:sz w:val="56"/>
                <w:szCs w:val="56"/>
                <w:lang w:val="sr-Cyrl-CS"/>
              </w:rPr>
              <w:t>ЗА 2016</w:t>
            </w:r>
            <w:r w:rsidR="0064190D" w:rsidRPr="0064190D">
              <w:rPr>
                <w:b/>
                <w:sz w:val="56"/>
                <w:szCs w:val="56"/>
                <w:lang w:val="sr-Cyrl-CS"/>
              </w:rPr>
              <w:t xml:space="preserve"> ГОДИНУ</w:t>
            </w: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140B59" w:rsidP="0064190D">
            <w:pPr>
              <w:rPr>
                <w:b/>
                <w:sz w:val="34"/>
                <w:szCs w:val="34"/>
                <w:lang w:val="sr-Cyrl-CS"/>
              </w:rPr>
            </w:pPr>
            <w:r>
              <w:rPr>
                <w:b/>
                <w:sz w:val="34"/>
                <w:szCs w:val="34"/>
                <w:lang w:val="sr-Cyrl-CS"/>
              </w:rPr>
              <w:t>Дворови, Март 2016</w:t>
            </w:r>
            <w:r w:rsidR="0064190D">
              <w:rPr>
                <w:b/>
                <w:sz w:val="34"/>
                <w:szCs w:val="34"/>
                <w:lang w:val="sr-Cyrl-CS"/>
              </w:rPr>
              <w:t xml:space="preserve"> године</w:t>
            </w: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</w:tc>
      </w:tr>
    </w:tbl>
    <w:p w:rsidR="00970B2B" w:rsidRDefault="00970B2B" w:rsidP="000D18C6">
      <w:pPr>
        <w:rPr>
          <w:b/>
          <w:sz w:val="40"/>
          <w:szCs w:val="40"/>
          <w:lang w:val="sr-Cyrl-CS"/>
        </w:rPr>
      </w:pPr>
    </w:p>
    <w:p w:rsidR="00063F91" w:rsidRDefault="00063F91" w:rsidP="00B74518">
      <w:pPr>
        <w:jc w:val="center"/>
        <w:rPr>
          <w:b/>
          <w:sz w:val="40"/>
          <w:szCs w:val="40"/>
          <w:lang w:val="sr-Cyrl-CS"/>
        </w:rPr>
      </w:pPr>
      <w:r w:rsidRPr="00B74518">
        <w:rPr>
          <w:b/>
          <w:sz w:val="40"/>
          <w:szCs w:val="40"/>
          <w:lang w:val="sr-Cyrl-CS"/>
        </w:rPr>
        <w:lastRenderedPageBreak/>
        <w:t>УВОДНЕ НАПОМЕНЕ</w:t>
      </w:r>
    </w:p>
    <w:p w:rsidR="00CB311D" w:rsidRPr="0081080A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 xml:space="preserve">      Средином фебруара 2014 године преузимањем функције В.Д. директора дошао сам на чело Ј.У. Бање „Дворови“ у Дворовима која је од марта 1994 године уписом у Судски регистар код Основног Суда у Бијељини по Рјешењу бр: Р:1-157/94 основана као Јавна Установа са: </w:t>
      </w:r>
    </w:p>
    <w:p w:rsidR="00CB311D" w:rsidRPr="0081080A" w:rsidRDefault="00CB311D" w:rsidP="00CB311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>матичним бројем 1235966</w:t>
      </w:r>
    </w:p>
    <w:p w:rsidR="00CB311D" w:rsidRPr="0081080A" w:rsidRDefault="00CB311D" w:rsidP="00CB311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 xml:space="preserve">шифром дјелатности : 85141 – медицинска рехабилитација </w:t>
      </w:r>
    </w:p>
    <w:p w:rsidR="00CB311D" w:rsidRPr="0081080A" w:rsidRDefault="00CB311D" w:rsidP="00CB311D">
      <w:pPr>
        <w:pStyle w:val="NoSpacing"/>
        <w:ind w:left="720"/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>ЈИБ:   4400367410003</w:t>
      </w:r>
    </w:p>
    <w:p w:rsidR="00CB311D" w:rsidRPr="0081080A" w:rsidRDefault="00CB311D" w:rsidP="00CB311D">
      <w:pPr>
        <w:pStyle w:val="NoSpacing"/>
        <w:ind w:left="720"/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>ПИБ:400367410003</w:t>
      </w:r>
    </w:p>
    <w:p w:rsidR="00CB311D" w:rsidRPr="0081080A" w:rsidRDefault="00CB311D" w:rsidP="00CB311D">
      <w:pPr>
        <w:pStyle w:val="NoSpacing"/>
        <w:ind w:left="720"/>
        <w:jc w:val="both"/>
        <w:rPr>
          <w:sz w:val="26"/>
          <w:szCs w:val="26"/>
          <w:lang w:val="sr-Cyrl-CS"/>
        </w:rPr>
      </w:pP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 xml:space="preserve">     Затекао сам 85 </w:t>
      </w:r>
      <w:r>
        <w:rPr>
          <w:sz w:val="26"/>
          <w:szCs w:val="26"/>
          <w:lang w:val="sr-Cyrl-CS"/>
        </w:rPr>
        <w:t xml:space="preserve">запослених </w:t>
      </w:r>
      <w:r w:rsidRPr="0081080A">
        <w:rPr>
          <w:sz w:val="26"/>
          <w:szCs w:val="26"/>
          <w:lang w:val="sr-Cyrl-CS"/>
        </w:rPr>
        <w:t>радника</w:t>
      </w:r>
      <w:r>
        <w:rPr>
          <w:sz w:val="26"/>
          <w:szCs w:val="26"/>
          <w:lang w:val="sr-Cyrl-CS"/>
        </w:rPr>
        <w:t xml:space="preserve">, од чега 76 </w:t>
      </w:r>
      <w:r w:rsidR="00E63CF8">
        <w:rPr>
          <w:sz w:val="26"/>
          <w:szCs w:val="26"/>
          <w:lang w:val="sr-Cyrl-CS"/>
        </w:rPr>
        <w:t>у сталном радном односу,</w:t>
      </w:r>
      <w:r>
        <w:rPr>
          <w:sz w:val="26"/>
          <w:szCs w:val="26"/>
          <w:lang w:val="sr-Cyrl-CS"/>
        </w:rPr>
        <w:t xml:space="preserve"> са неодговарајућом стручном квалификацијом и </w:t>
      </w:r>
      <w:r w:rsidR="00E63CF8">
        <w:rPr>
          <w:sz w:val="26"/>
          <w:szCs w:val="26"/>
          <w:lang w:val="sr-Cyrl-CS"/>
        </w:rPr>
        <w:t>старосном структуром запослених, 6 радника по Уговору на одређено вријеме и 3 приправника.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Техничка опремљеност објеката, никаква, застарјела опрема и инвентар, као доказ дугогодишњег не улагања.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Акумулирани губитак за 2011 – 2013 у износу од: 979.816 КМ, те укупне обавезе по завршном рачуну за 2013 годину у износу од: 1.252.154,00 КМ, од чега се на дугорочне обсвезе односи 529.485,00 КМ, док су краткорочне обавезе износиле 722.669,00 КМ.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Медицински сектор, регистрован само као амбуланта за физикалну медицинску рехабилитациј, што је ограничавајући фактор за повољније Уговоре, односно значајнија финансијска средства.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Туристичко – угоститељски сектор, није задовољавао ни минимум услова захтјевног тржишта ове области из простог разлога што туризма практично и немамо, а угоститељски дио са минималном реализацијом ( изузимајући пансионску исхрану ) не заслужује било какву расправу.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Организована као Јавна Установа Бања „Дворови“, чији је   оснивач Град Бијељина и 100% власник капитала, сигурно није имала третман који јој по том основу припада, односно није била третирана као здравствена Установа, нити је била буџетски корисник, иако је  за осигураонике Регије Бијељина у периоду од: 2008 – 2014 године финансијски исказано бесплатно пружила што услуга амбулантне физикалне рехабилитације што стационарне физикалне рехабилитације у износу од преко 1.000.000,00 КМ, а о чему постоји уредна евиденција и јединичне фактуре.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</w:p>
    <w:p w:rsidR="00CB311D" w:rsidRDefault="00CB311D" w:rsidP="00CB311D">
      <w:pPr>
        <w:pStyle w:val="NoSpacing"/>
        <w:jc w:val="both"/>
        <w:rPr>
          <w:sz w:val="26"/>
          <w:szCs w:val="26"/>
          <w:lang w:val="sr-Latn-CS"/>
        </w:rPr>
      </w:pPr>
      <w:r>
        <w:rPr>
          <w:sz w:val="26"/>
          <w:szCs w:val="26"/>
          <w:lang w:val="sr-Cyrl-CS"/>
        </w:rPr>
        <w:t xml:space="preserve">     Да ли се радило о „не бризи“ оснивача, за нешто „своје“ или о недовољној комуникацији одговорних у Установи са Градском управом, данас више није ни битно,  али такав статус само је  донио штетне последице по стање у Бањи.  Нажалост не препознавањем потенцијала који има овај геотермални ресурс, који је уз адекватна улагања свакако могао довести до просперитета како Установе, тако и насељеног мјеста Дворови па и цијелог Града, Установа је без инвестиционих улагања годинама „таворила“, а тај статус се мора што хитније прекинути.</w:t>
      </w:r>
    </w:p>
    <w:p w:rsidR="00CB311D" w:rsidRPr="00CB311D" w:rsidRDefault="00CB311D" w:rsidP="00CB311D">
      <w:pPr>
        <w:pStyle w:val="NoSpacing"/>
        <w:jc w:val="both"/>
        <w:rPr>
          <w:sz w:val="26"/>
          <w:szCs w:val="26"/>
          <w:lang w:val="sr-Latn-CS"/>
        </w:rPr>
      </w:pPr>
    </w:p>
    <w:p w:rsidR="00CB311D" w:rsidRPr="00E2670C" w:rsidRDefault="00CB311D" w:rsidP="00CB311D">
      <w:pPr>
        <w:pStyle w:val="NoSpacing"/>
        <w:jc w:val="center"/>
        <w:rPr>
          <w:b/>
          <w:sz w:val="40"/>
          <w:szCs w:val="40"/>
          <w:lang w:val="sr-Cyrl-CS"/>
        </w:rPr>
      </w:pPr>
      <w:r w:rsidRPr="00E2670C">
        <w:rPr>
          <w:b/>
          <w:sz w:val="40"/>
          <w:szCs w:val="40"/>
          <w:lang w:val="sr-Cyrl-CS"/>
        </w:rPr>
        <w:t>ПРОГРАМ РАДА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Након </w:t>
      </w:r>
      <w:r>
        <w:rPr>
          <w:sz w:val="26"/>
          <w:szCs w:val="26"/>
          <w:lang w:val="sr-Latn-CS"/>
        </w:rPr>
        <w:t xml:space="preserve">2 године </w:t>
      </w:r>
      <w:r>
        <w:rPr>
          <w:sz w:val="26"/>
          <w:szCs w:val="26"/>
          <w:lang w:val="sr-Cyrl-CS"/>
        </w:rPr>
        <w:t xml:space="preserve"> проведене на челу установе, сумирајући резултате рада, може се рећи да је постигнут извјестан напредак: али да „на жалост“ то није резултат који је испунио постављене циљеве.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Ако покушамо тражити неко оправдање поред наших интерних слабости, пословну 2014 годину обиљежиле су и  мајске поплаве, као и изузетно лоше временске прилике током љета, што је резултирало да остварени приход у току љетње сезоне буде најлошији у историји постојања Установе.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Тако да није дошло до смањења обавеза него се и даље води такорећи свакодневна борба за одржавање ликвидности.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Током 2015 године </w:t>
      </w:r>
      <w:r w:rsidR="00D7053D">
        <w:rPr>
          <w:sz w:val="26"/>
          <w:szCs w:val="26"/>
          <w:lang w:val="sr-Cyrl-CS"/>
        </w:rPr>
        <w:t>базен и објекти базена остварују значајну посјећеност и приходе, али нагомилане обавезе из претходне четир године, колико се пословало са губитком, уз непромјењен обим здравствених услуга не доводе до значајнијег побољшања у пословању.</w:t>
      </w:r>
      <w:r>
        <w:rPr>
          <w:sz w:val="26"/>
          <w:szCs w:val="26"/>
          <w:lang w:val="sr-Cyrl-CS"/>
        </w:rPr>
        <w:t xml:space="preserve">  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</w:p>
    <w:p w:rsidR="00CB311D" w:rsidRDefault="00EC0FA8" w:rsidP="00CB311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Упркос свему, ипак можемо рећи да је пословање кренуло у позитивном смјеру, те да су се стекли основни предуслови за даљи напредак и то</w:t>
      </w:r>
      <w:r w:rsidR="00D7053D">
        <w:rPr>
          <w:sz w:val="26"/>
          <w:szCs w:val="26"/>
          <w:lang w:val="sr-Cyrl-CS"/>
        </w:rPr>
        <w:t>:</w:t>
      </w:r>
    </w:p>
    <w:p w:rsidR="00CB311D" w:rsidRDefault="00CB311D" w:rsidP="00CB311D">
      <w:pPr>
        <w:pStyle w:val="NoSpacing"/>
        <w:jc w:val="both"/>
        <w:rPr>
          <w:sz w:val="26"/>
          <w:szCs w:val="26"/>
          <w:lang w:val="sr-Cyrl-CS"/>
        </w:rPr>
      </w:pPr>
    </w:p>
    <w:p w:rsidR="00CB311D" w:rsidRDefault="00CB311D" w:rsidP="00CB311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извршена је процјена имовине Установе,</w:t>
      </w:r>
      <w:r w:rsidR="00D7053D">
        <w:rPr>
          <w:sz w:val="26"/>
          <w:szCs w:val="26"/>
          <w:lang w:val="sr-Cyrl-CS"/>
        </w:rPr>
        <w:t xml:space="preserve"> </w:t>
      </w:r>
    </w:p>
    <w:p w:rsidR="00CB311D" w:rsidRDefault="00CB311D" w:rsidP="00CB311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дефинисан је износ почетног оснивачког капитала, </w:t>
      </w:r>
    </w:p>
    <w:p w:rsidR="00D7053D" w:rsidRDefault="00D7053D" w:rsidP="00CB311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извршено је покриће акумулираног губитка </w:t>
      </w:r>
    </w:p>
    <w:p w:rsidR="00D7053D" w:rsidRDefault="00D7053D" w:rsidP="00CB311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смањен је број радника запослених на неодређено вријеме</w:t>
      </w:r>
    </w:p>
    <w:p w:rsidR="00D7053D" w:rsidRDefault="00D7053D" w:rsidP="00CB311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извршена је конверзија краткорочних обавезе у дугорочне склапањем Репрограма са Министарством финансија.</w:t>
      </w:r>
    </w:p>
    <w:p w:rsidR="00D7053D" w:rsidRDefault="00D7053D" w:rsidP="00D7053D">
      <w:pPr>
        <w:pStyle w:val="NoSpacing"/>
        <w:ind w:left="720"/>
        <w:jc w:val="both"/>
        <w:rPr>
          <w:sz w:val="26"/>
          <w:szCs w:val="26"/>
          <w:lang w:val="sr-Cyrl-CS"/>
        </w:rPr>
      </w:pPr>
    </w:p>
    <w:p w:rsidR="00D7053D" w:rsidRDefault="00D7053D" w:rsidP="00D7053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На прагу нове пословне године за коју је већ извјесно да ће бити изузетно тешка неопходно је реално предвидјети програм рада. Поред карткорочних мјера </w:t>
      </w:r>
      <w:r>
        <w:rPr>
          <w:sz w:val="26"/>
          <w:szCs w:val="26"/>
          <w:lang w:val="sr-Cyrl-CS"/>
        </w:rPr>
        <w:lastRenderedPageBreak/>
        <w:t xml:space="preserve">програмом рада за 2016 дефинисати и дугорочне мјере и започети активности на реализацији истих. </w:t>
      </w:r>
    </w:p>
    <w:p w:rsidR="00D7053D" w:rsidRDefault="00D7053D" w:rsidP="00D7053D">
      <w:pPr>
        <w:pStyle w:val="NoSpacing"/>
        <w:jc w:val="both"/>
        <w:rPr>
          <w:sz w:val="26"/>
          <w:szCs w:val="26"/>
          <w:lang w:val="sr-Cyrl-CS"/>
        </w:rPr>
      </w:pPr>
    </w:p>
    <w:p w:rsidR="00D7053D" w:rsidRPr="00F6163E" w:rsidRDefault="00D7053D" w:rsidP="00D7053D">
      <w:pPr>
        <w:jc w:val="both"/>
        <w:rPr>
          <w:b/>
          <w:sz w:val="32"/>
          <w:szCs w:val="32"/>
          <w:lang w:val="sr-Cyrl-CS"/>
        </w:rPr>
      </w:pPr>
      <w:r w:rsidRPr="00F6163E">
        <w:rPr>
          <w:b/>
          <w:sz w:val="32"/>
          <w:szCs w:val="32"/>
          <w:lang w:val="sr-Cyrl-CS"/>
        </w:rPr>
        <w:t xml:space="preserve">КРАТКОРОЧНЕ </w:t>
      </w:r>
      <w:r>
        <w:rPr>
          <w:b/>
          <w:sz w:val="32"/>
          <w:szCs w:val="32"/>
          <w:lang w:val="sr-Cyrl-CS"/>
        </w:rPr>
        <w:t xml:space="preserve"> </w:t>
      </w:r>
      <w:r w:rsidRPr="00F6163E">
        <w:rPr>
          <w:b/>
          <w:sz w:val="32"/>
          <w:szCs w:val="32"/>
          <w:lang w:val="sr-Cyrl-CS"/>
        </w:rPr>
        <w:t>МЈЕРЕ</w:t>
      </w:r>
    </w:p>
    <w:p w:rsidR="00D7053D" w:rsidRDefault="00D7053D" w:rsidP="00D7053D">
      <w:pPr>
        <w:pStyle w:val="NoSpacing"/>
        <w:rPr>
          <w:sz w:val="26"/>
          <w:szCs w:val="26"/>
          <w:lang w:val="sr-Cyrl-CS"/>
        </w:rPr>
      </w:pPr>
      <w:r w:rsidRPr="00E2453F">
        <w:rPr>
          <w:sz w:val="26"/>
          <w:szCs w:val="26"/>
          <w:lang w:val="sr-Cyrl-CS"/>
        </w:rPr>
        <w:t xml:space="preserve">    Краткорочне мјере предвиђене програмом рада првенствено се односе на: </w:t>
      </w:r>
    </w:p>
    <w:p w:rsidR="00D7053D" w:rsidRDefault="00D7053D" w:rsidP="00D7053D">
      <w:pPr>
        <w:pStyle w:val="NoSpacing"/>
        <w:numPr>
          <w:ilvl w:val="0"/>
          <w:numId w:val="11"/>
        </w:numPr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штедњу на свим нивоима пословања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мобилисање свуих унутрашњих резерви у самој Ј.У.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смањење ангажованих радника на одређено вријеме, сезонаца и других видова запошљавања,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ангажовање стално запослених радника и на пословима који им не стоје у тренутном опису радног мјеста, а с друге стране одговарају њиховој стручној спреми и образовању,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повећање радне дисциплине у свим областима дјеловања Ј.У.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значајнијем ангажовању на локалном тржишту у циљу боље продаје свих наших услуга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склапање повољнијих угоовра са Фондом Здравственог осигурања Р.С. како по броју услуга тако и по цијени истих,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рад на склапању уговора са борачком организацијом Р.с. о лијечењу РВИ у овој Установи током свих 12 мјесеци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рад на склапању уговора са привредним друштвима на подручју Града Бијељина, Дистрикта Брчко као и на ширем подручју Р.С. Ту се прије свега мисли на колективе као што су РиТе Угљевик, Гацко, Електропривредом РС и другим великим привредним друштвима.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већа сарадња са Административном службом Града Бијељина по свим питањима значајним за рад Установе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обавезна израда кишног колектора са пумпном станицом по усвојеном Елаборату као и хлорне станице на базену.</w:t>
      </w:r>
    </w:p>
    <w:p w:rsidR="00D7053D" w:rsidRDefault="00D7053D" w:rsidP="00D7053D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постизање позитивног финансиј</w:t>
      </w:r>
      <w:r w:rsidR="00E63CF8">
        <w:rPr>
          <w:sz w:val="26"/>
          <w:szCs w:val="26"/>
          <w:lang w:val="sr-Cyrl-CS"/>
        </w:rPr>
        <w:t>ског резултата у билансу за 2016</w:t>
      </w:r>
      <w:r>
        <w:rPr>
          <w:sz w:val="26"/>
          <w:szCs w:val="26"/>
          <w:lang w:val="sr-Cyrl-CS"/>
        </w:rPr>
        <w:t>. год. као предуслов за дугорочно кредитно задужење са намјеном завршетка раније започете изградње затвореног базена, као и друге фазе хотела „Свети Стефан“, а све у циљу побољшања квалитета пружених услуга и повећања финансијке добити Ј.У.</w:t>
      </w:r>
    </w:p>
    <w:p w:rsidR="00D7053D" w:rsidRDefault="00D7053D" w:rsidP="00D7053D">
      <w:pPr>
        <w:pStyle w:val="NoSpacing"/>
        <w:ind w:left="720"/>
        <w:jc w:val="both"/>
        <w:rPr>
          <w:sz w:val="26"/>
          <w:szCs w:val="26"/>
          <w:lang w:val="sr-Cyrl-CS"/>
        </w:rPr>
      </w:pPr>
    </w:p>
    <w:p w:rsidR="00D7053D" w:rsidRDefault="00D7053D" w:rsidP="00D7053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Овдје спадају и друге не побројане, а дјелотворне мјере које ће довести  до даљег побољшања стања  у Установи.</w:t>
      </w:r>
    </w:p>
    <w:p w:rsidR="00CB311D" w:rsidRDefault="00CB311D" w:rsidP="00D7053D">
      <w:pPr>
        <w:pStyle w:val="NoSpacing"/>
        <w:jc w:val="both"/>
        <w:rPr>
          <w:sz w:val="26"/>
          <w:szCs w:val="26"/>
          <w:lang w:val="sr-Cyrl-CS"/>
        </w:rPr>
      </w:pPr>
    </w:p>
    <w:p w:rsidR="00D7053D" w:rsidRPr="00F6163E" w:rsidRDefault="00D7053D" w:rsidP="00D7053D">
      <w:pPr>
        <w:pStyle w:val="NoSpacing"/>
        <w:jc w:val="both"/>
        <w:rPr>
          <w:b/>
          <w:sz w:val="32"/>
          <w:szCs w:val="32"/>
          <w:lang w:val="sr-Cyrl-CS"/>
        </w:rPr>
      </w:pPr>
      <w:r w:rsidRPr="00F6163E">
        <w:rPr>
          <w:b/>
          <w:sz w:val="32"/>
          <w:szCs w:val="32"/>
          <w:lang w:val="sr-Cyrl-CS"/>
        </w:rPr>
        <w:t>ДУГОРОЧНЕ</w:t>
      </w:r>
      <w:r>
        <w:rPr>
          <w:b/>
          <w:sz w:val="32"/>
          <w:szCs w:val="32"/>
          <w:lang w:val="sr-Cyrl-CS"/>
        </w:rPr>
        <w:t xml:space="preserve"> </w:t>
      </w:r>
      <w:r w:rsidRPr="00F6163E">
        <w:rPr>
          <w:b/>
          <w:sz w:val="32"/>
          <w:szCs w:val="32"/>
          <w:lang w:val="sr-Cyrl-CS"/>
        </w:rPr>
        <w:t xml:space="preserve"> МЈЕРЕ</w:t>
      </w:r>
    </w:p>
    <w:p w:rsidR="00D7053D" w:rsidRDefault="00D7053D" w:rsidP="00D7053D">
      <w:pPr>
        <w:pStyle w:val="NoSpacing"/>
        <w:jc w:val="both"/>
        <w:rPr>
          <w:sz w:val="26"/>
          <w:szCs w:val="26"/>
          <w:lang w:val="sr-Cyrl-CS"/>
        </w:rPr>
      </w:pPr>
    </w:p>
    <w:p w:rsidR="00D7053D" w:rsidRDefault="00D7053D" w:rsidP="00D7053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Дугорочне мјере за развој Установе се прије свега односе на:</w:t>
      </w:r>
    </w:p>
    <w:p w:rsidR="00D7053D" w:rsidRDefault="00D7053D" w:rsidP="00D7053D">
      <w:pPr>
        <w:pStyle w:val="NoSpacing"/>
        <w:jc w:val="both"/>
        <w:rPr>
          <w:sz w:val="26"/>
          <w:szCs w:val="26"/>
          <w:lang w:val="sr-Cyrl-CS"/>
        </w:rPr>
      </w:pPr>
    </w:p>
    <w:p w:rsidR="00D7053D" w:rsidRDefault="00D7053D" w:rsidP="004E7A11">
      <w:pPr>
        <w:pStyle w:val="NoSpacing"/>
        <w:numPr>
          <w:ilvl w:val="0"/>
          <w:numId w:val="1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промјена облика организовања у Акционарс</w:t>
      </w:r>
      <w:r w:rsidR="004E7A11">
        <w:rPr>
          <w:sz w:val="26"/>
          <w:szCs w:val="26"/>
          <w:lang w:val="sr-Cyrl-CS"/>
        </w:rPr>
        <w:t>ко друштво</w:t>
      </w:r>
      <w:r>
        <w:rPr>
          <w:sz w:val="26"/>
          <w:szCs w:val="26"/>
          <w:lang w:val="sr-Cyrl-CS"/>
        </w:rPr>
        <w:t>, што би био најповољнији својински облик у којем би Бања „Дворови“ остварила најпотпунији развојни резултат. То је својински облик у којем су многе бање доживјеле свој пуни економски процват и чијом би афирмацијом елиминисали огроман несразмјер који влада између толиког природног, материјалног и људског потенцијала и остварених тако скромних резултата</w:t>
      </w:r>
    </w:p>
    <w:p w:rsidR="004E7A11" w:rsidRDefault="00E63CF8" w:rsidP="004E7A11">
      <w:pPr>
        <w:pStyle w:val="NoSpacing"/>
        <w:numPr>
          <w:ilvl w:val="0"/>
          <w:numId w:val="1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значајно проширење земљишног </w:t>
      </w:r>
      <w:r w:rsidR="004E7A11">
        <w:rPr>
          <w:sz w:val="26"/>
          <w:szCs w:val="26"/>
          <w:lang w:val="sr-Cyrl-CS"/>
        </w:rPr>
        <w:t>комплекса на потез</w:t>
      </w:r>
      <w:r>
        <w:rPr>
          <w:sz w:val="26"/>
          <w:szCs w:val="26"/>
          <w:lang w:val="sr-Cyrl-CS"/>
        </w:rPr>
        <w:t>у</w:t>
      </w:r>
      <w:r w:rsidR="004E7A11">
        <w:rPr>
          <w:sz w:val="26"/>
          <w:szCs w:val="26"/>
          <w:lang w:val="sr-Cyrl-CS"/>
        </w:rPr>
        <w:t xml:space="preserve"> између пута „Марковача“ и „ОКА“ и изградња истог</w:t>
      </w:r>
      <w:r>
        <w:rPr>
          <w:sz w:val="26"/>
          <w:szCs w:val="26"/>
          <w:lang w:val="sr-Cyrl-CS"/>
        </w:rPr>
        <w:t>, а на основу већ усвојеног пројектног задатка који је урадила Дирекција за изградњу Града Бијељине.</w:t>
      </w:r>
    </w:p>
    <w:p w:rsidR="004E7A11" w:rsidRDefault="004E7A11" w:rsidP="004E7A11">
      <w:pPr>
        <w:pStyle w:val="NoSpacing"/>
        <w:numPr>
          <w:ilvl w:val="0"/>
          <w:numId w:val="1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израдом одређеног број</w:t>
      </w:r>
      <w:r w:rsidR="00EC0FA8">
        <w:rPr>
          <w:sz w:val="26"/>
          <w:szCs w:val="26"/>
          <w:lang w:val="sr-Cyrl-CS"/>
        </w:rPr>
        <w:t>а инвестиционих пројеката у 2016</w:t>
      </w:r>
      <w:r>
        <w:rPr>
          <w:sz w:val="26"/>
          <w:szCs w:val="26"/>
          <w:lang w:val="sr-Cyrl-CS"/>
        </w:rPr>
        <w:t xml:space="preserve"> годину за:</w:t>
      </w:r>
    </w:p>
    <w:p w:rsidR="004E7A11" w:rsidRPr="00690E84" w:rsidRDefault="004E7A11" w:rsidP="004E7A11">
      <w:pPr>
        <w:pStyle w:val="NoSpacing"/>
        <w:numPr>
          <w:ilvl w:val="0"/>
          <w:numId w:val="11"/>
        </w:numPr>
        <w:jc w:val="both"/>
        <w:rPr>
          <w:sz w:val="26"/>
          <w:szCs w:val="26"/>
        </w:rPr>
      </w:pPr>
      <w:r w:rsidRPr="00690E84">
        <w:rPr>
          <w:sz w:val="26"/>
          <w:szCs w:val="26"/>
        </w:rPr>
        <w:t>завршетак затвореног терапеутског базена у склопу хотела „ Свети Стефан“,</w:t>
      </w:r>
    </w:p>
    <w:p w:rsidR="004E7A11" w:rsidRPr="00690E84" w:rsidRDefault="004E7A11" w:rsidP="004E7A11">
      <w:pPr>
        <w:pStyle w:val="NoSpacing"/>
        <w:numPr>
          <w:ilvl w:val="0"/>
          <w:numId w:val="11"/>
        </w:numPr>
        <w:jc w:val="both"/>
        <w:rPr>
          <w:sz w:val="26"/>
          <w:szCs w:val="26"/>
        </w:rPr>
      </w:pPr>
      <w:r w:rsidRPr="00690E84">
        <w:rPr>
          <w:sz w:val="26"/>
          <w:szCs w:val="26"/>
        </w:rPr>
        <w:t>етапно реновирање смјештајних капацитета по спратовима,</w:t>
      </w:r>
    </w:p>
    <w:p w:rsidR="004E7A11" w:rsidRPr="00690E84" w:rsidRDefault="004E7A11" w:rsidP="004E7A11">
      <w:pPr>
        <w:pStyle w:val="NoSpacing"/>
        <w:numPr>
          <w:ilvl w:val="0"/>
          <w:numId w:val="11"/>
        </w:numPr>
        <w:jc w:val="both"/>
        <w:rPr>
          <w:sz w:val="26"/>
          <w:szCs w:val="26"/>
        </w:rPr>
      </w:pPr>
      <w:r w:rsidRPr="00690E84">
        <w:rPr>
          <w:sz w:val="26"/>
          <w:szCs w:val="26"/>
        </w:rPr>
        <w:t>реновирање ресторана „Извор“,</w:t>
      </w:r>
    </w:p>
    <w:p w:rsidR="004E7A11" w:rsidRPr="004E7A11" w:rsidRDefault="004E7A11" w:rsidP="004E7A11">
      <w:pPr>
        <w:pStyle w:val="NoSpacing"/>
        <w:numPr>
          <w:ilvl w:val="0"/>
          <w:numId w:val="11"/>
        </w:numPr>
        <w:jc w:val="both"/>
        <w:rPr>
          <w:sz w:val="26"/>
          <w:szCs w:val="26"/>
        </w:rPr>
      </w:pPr>
      <w:proofErr w:type="gramStart"/>
      <w:r w:rsidRPr="00690E84">
        <w:rPr>
          <w:sz w:val="26"/>
          <w:szCs w:val="26"/>
        </w:rPr>
        <w:t>завршетак</w:t>
      </w:r>
      <w:proofErr w:type="gramEnd"/>
      <w:r w:rsidRPr="00690E84">
        <w:rPr>
          <w:sz w:val="26"/>
          <w:szCs w:val="26"/>
        </w:rPr>
        <w:t xml:space="preserve"> тзв.друге фазе хотела „Свети Стефан“,</w:t>
      </w:r>
      <w:r>
        <w:rPr>
          <w:sz w:val="26"/>
          <w:szCs w:val="26"/>
          <w:lang w:val="sr-Cyrl-CS"/>
        </w:rPr>
        <w:t xml:space="preserve"> чиме би се </w:t>
      </w:r>
      <w:r w:rsidRPr="00690E84">
        <w:rPr>
          <w:sz w:val="26"/>
          <w:szCs w:val="26"/>
        </w:rPr>
        <w:t>дефинисали</w:t>
      </w:r>
      <w:r w:rsidRPr="004E7A11">
        <w:rPr>
          <w:sz w:val="26"/>
          <w:szCs w:val="26"/>
        </w:rPr>
        <w:t xml:space="preserve"> </w:t>
      </w:r>
      <w:r>
        <w:rPr>
          <w:sz w:val="26"/>
          <w:szCs w:val="26"/>
        </w:rPr>
        <w:t>износ</w:t>
      </w:r>
      <w:r>
        <w:rPr>
          <w:sz w:val="26"/>
          <w:szCs w:val="26"/>
          <w:lang w:val="sr-Cyrl-CS"/>
        </w:rPr>
        <w:t>и</w:t>
      </w:r>
      <w:r w:rsidRPr="004E7A11">
        <w:rPr>
          <w:sz w:val="26"/>
          <w:szCs w:val="26"/>
        </w:rPr>
        <w:t xml:space="preserve"> </w:t>
      </w:r>
      <w:r w:rsidRPr="00690E84">
        <w:rPr>
          <w:sz w:val="26"/>
          <w:szCs w:val="26"/>
        </w:rPr>
        <w:t>потре</w:t>
      </w:r>
      <w:r>
        <w:rPr>
          <w:sz w:val="26"/>
          <w:szCs w:val="26"/>
        </w:rPr>
        <w:t>бних средстава за евентуално ап</w:t>
      </w:r>
      <w:r w:rsidRPr="00690E84">
        <w:rPr>
          <w:sz w:val="26"/>
          <w:szCs w:val="26"/>
        </w:rPr>
        <w:t>лицирање код пословних банака и потенцијалних улагача.</w:t>
      </w:r>
    </w:p>
    <w:p w:rsidR="00D7053D" w:rsidRDefault="00D7053D" w:rsidP="004E7A11">
      <w:pPr>
        <w:pStyle w:val="NoSpacing"/>
        <w:numPr>
          <w:ilvl w:val="0"/>
          <w:numId w:val="1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путем квалитетних пројеката о оправданости улагања  у геотермалне воде тражити средства од Европске банке за обнову и развој, као и неповратна средстваразних фондова који се баве проблемом животне средине и одрживог развоја,</w:t>
      </w:r>
    </w:p>
    <w:p w:rsidR="00D7053D" w:rsidRDefault="00D7053D" w:rsidP="00D7053D">
      <w:pPr>
        <w:pStyle w:val="NoSpacing"/>
        <w:jc w:val="both"/>
        <w:rPr>
          <w:sz w:val="26"/>
          <w:szCs w:val="26"/>
          <w:lang w:val="sr-Cyrl-CS"/>
        </w:rPr>
      </w:pPr>
    </w:p>
    <w:p w:rsidR="00C71AAD" w:rsidRDefault="00C71AAD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Default="0085666A" w:rsidP="00F6163E">
      <w:pPr>
        <w:pStyle w:val="NoSpacing"/>
        <w:ind w:left="720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</w:rPr>
        <w:t>План прихода и расхода у 201</w:t>
      </w:r>
      <w:r w:rsidR="00C71AAD">
        <w:rPr>
          <w:b/>
          <w:sz w:val="32"/>
          <w:szCs w:val="32"/>
          <w:lang w:val="sr-Cyrl-CS"/>
        </w:rPr>
        <w:t>6</w:t>
      </w:r>
      <w:r w:rsidRPr="00DF745B">
        <w:rPr>
          <w:b/>
          <w:sz w:val="32"/>
          <w:szCs w:val="32"/>
        </w:rPr>
        <w:t xml:space="preserve"> години</w:t>
      </w:r>
    </w:p>
    <w:p w:rsidR="00690E84" w:rsidRPr="00690E84" w:rsidRDefault="00690E84" w:rsidP="00F6163E">
      <w:pPr>
        <w:pStyle w:val="NoSpacing"/>
        <w:ind w:left="720"/>
        <w:rPr>
          <w:b/>
          <w:sz w:val="32"/>
          <w:szCs w:val="32"/>
          <w:lang w:val="sr-Cyrl-CS"/>
        </w:rPr>
      </w:pPr>
    </w:p>
    <w:p w:rsidR="00690E84" w:rsidRDefault="00690E84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Саставни дио програма рада свакако је и  и ф</w:t>
      </w:r>
      <w:r w:rsidR="00C71AAD">
        <w:rPr>
          <w:sz w:val="26"/>
          <w:szCs w:val="26"/>
          <w:lang w:val="sr-Cyrl-CS"/>
        </w:rPr>
        <w:t>инансијски план за пословну 2016</w:t>
      </w:r>
      <w:r>
        <w:rPr>
          <w:sz w:val="26"/>
          <w:szCs w:val="26"/>
          <w:lang w:val="sr-Cyrl-CS"/>
        </w:rPr>
        <w:t xml:space="preserve"> годину, пошто је неопходно </w:t>
      </w:r>
      <w:r w:rsidR="003B2E43">
        <w:rPr>
          <w:sz w:val="26"/>
          <w:szCs w:val="26"/>
          <w:lang w:val="sr-Cyrl-CS"/>
        </w:rPr>
        <w:t>„</w:t>
      </w:r>
      <w:r>
        <w:rPr>
          <w:sz w:val="26"/>
          <w:szCs w:val="26"/>
          <w:lang w:val="sr-Cyrl-CS"/>
        </w:rPr>
        <w:t>опстати и остати</w:t>
      </w:r>
      <w:r w:rsidR="003B2E43">
        <w:rPr>
          <w:sz w:val="26"/>
          <w:szCs w:val="26"/>
          <w:lang w:val="sr-Cyrl-CS"/>
        </w:rPr>
        <w:t>“</w:t>
      </w:r>
      <w:r>
        <w:rPr>
          <w:sz w:val="26"/>
          <w:szCs w:val="26"/>
          <w:lang w:val="sr-Cyrl-CS"/>
        </w:rPr>
        <w:t xml:space="preserve"> на тржишту</w:t>
      </w:r>
      <w:r w:rsidR="003B2E43">
        <w:rPr>
          <w:sz w:val="26"/>
          <w:szCs w:val="26"/>
          <w:lang w:val="sr-Cyrl-CS"/>
        </w:rPr>
        <w:t xml:space="preserve"> </w:t>
      </w:r>
      <w:r>
        <w:rPr>
          <w:sz w:val="26"/>
          <w:szCs w:val="26"/>
          <w:lang w:val="sr-Cyrl-CS"/>
        </w:rPr>
        <w:t>до реализације дугорочних развојних програма и планова.</w:t>
      </w: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План прихода и расхода за 201</w:t>
      </w:r>
      <w:r w:rsidR="00C71AAD">
        <w:rPr>
          <w:sz w:val="26"/>
          <w:szCs w:val="26"/>
          <w:lang w:val="sr-Cyrl-CS"/>
        </w:rPr>
        <w:t>6</w:t>
      </w:r>
      <w:r w:rsidRPr="00F6163E">
        <w:rPr>
          <w:sz w:val="26"/>
          <w:szCs w:val="26"/>
        </w:rPr>
        <w:t xml:space="preserve"> годину, урађен је на основу праћења резултата рада запослених као и на основу података о укупним приходима и расходима Установе у претходној години.</w:t>
      </w:r>
      <w:proofErr w:type="gramEnd"/>
    </w:p>
    <w:p w:rsidR="00F90692" w:rsidRPr="00F90692" w:rsidRDefault="00F90692" w:rsidP="0085666A">
      <w:pPr>
        <w:pStyle w:val="NoSpacing"/>
        <w:jc w:val="both"/>
        <w:rPr>
          <w:sz w:val="16"/>
          <w:szCs w:val="16"/>
          <w:lang w:val="sr-Cyrl-CS"/>
        </w:rPr>
      </w:pPr>
    </w:p>
    <w:p w:rsidR="0085666A" w:rsidRPr="003B2E43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План прихода обухвата планиране приходе по основу услова и начина стицања истих у прет</w:t>
      </w:r>
      <w:r w:rsidR="00C71AAD">
        <w:rPr>
          <w:sz w:val="26"/>
          <w:szCs w:val="26"/>
        </w:rPr>
        <w:t>ходним годинама</w:t>
      </w:r>
      <w:r w:rsidR="000A5749">
        <w:rPr>
          <w:sz w:val="26"/>
          <w:szCs w:val="26"/>
          <w:lang w:val="sr-Cyrl-CS"/>
        </w:rPr>
        <w:t>.</w:t>
      </w:r>
      <w:proofErr w:type="gramEnd"/>
      <w:r w:rsidR="00C71AAD">
        <w:rPr>
          <w:sz w:val="26"/>
          <w:szCs w:val="26"/>
          <w:lang w:val="sr-Cyrl-CS"/>
        </w:rPr>
        <w:t xml:space="preserve">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Структура планираних прихода је стандардна, прилагођена дјелатности и могућностима.</w:t>
      </w:r>
      <w:proofErr w:type="gramEnd"/>
      <w:r w:rsidRPr="00F6163E">
        <w:rPr>
          <w:sz w:val="26"/>
          <w:szCs w:val="26"/>
        </w:rPr>
        <w:t xml:space="preserve">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Укупни расходи планирани за 201</w:t>
      </w:r>
      <w:r w:rsidR="003F0F1A">
        <w:rPr>
          <w:sz w:val="26"/>
          <w:szCs w:val="26"/>
          <w:lang w:val="sr-Cyrl-CS"/>
        </w:rPr>
        <w:t>6</w:t>
      </w:r>
      <w:r w:rsidRPr="00F6163E">
        <w:rPr>
          <w:sz w:val="26"/>
          <w:szCs w:val="26"/>
        </w:rPr>
        <w:t xml:space="preserve"> годину су резултат кретања истих у претходној години и они се у основи и структури понављају, а није планирано значајније повећање нити проширење истих.</w:t>
      </w:r>
      <w:proofErr w:type="gramEnd"/>
    </w:p>
    <w:p w:rsidR="0085666A" w:rsidRPr="00F90692" w:rsidRDefault="0085666A" w:rsidP="0085666A">
      <w:pPr>
        <w:pStyle w:val="NoSpacing"/>
        <w:jc w:val="both"/>
        <w:rPr>
          <w:sz w:val="16"/>
          <w:szCs w:val="16"/>
        </w:rPr>
      </w:pPr>
    </w:p>
    <w:p w:rsidR="0085666A" w:rsidRPr="000A5749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lastRenderedPageBreak/>
        <w:t xml:space="preserve">     </w:t>
      </w:r>
      <w:proofErr w:type="gramStart"/>
      <w:r w:rsidRPr="00F6163E">
        <w:rPr>
          <w:sz w:val="26"/>
          <w:szCs w:val="26"/>
        </w:rPr>
        <w:t>Планирани расходи, односно трошкови пословања су приказани као издаци неопходни за остваривање планираних прихода.</w:t>
      </w:r>
      <w:proofErr w:type="gramEnd"/>
      <w:r w:rsidRPr="00F6163E">
        <w:rPr>
          <w:sz w:val="26"/>
          <w:szCs w:val="26"/>
        </w:rPr>
        <w:t xml:space="preserve"> </w:t>
      </w:r>
      <w:proofErr w:type="gramStart"/>
      <w:r w:rsidRPr="00F6163E">
        <w:rPr>
          <w:sz w:val="26"/>
          <w:szCs w:val="26"/>
        </w:rPr>
        <w:t>Установа рашчлањава трошкове, по врстама односно методу укупних трошкова.</w:t>
      </w:r>
      <w:proofErr w:type="gramEnd"/>
      <w:r w:rsidRPr="00F6163E">
        <w:rPr>
          <w:sz w:val="26"/>
          <w:szCs w:val="26"/>
        </w:rPr>
        <w:t xml:space="preserve"> </w:t>
      </w:r>
      <w:proofErr w:type="gramStart"/>
      <w:r w:rsidRPr="00F6163E">
        <w:rPr>
          <w:sz w:val="26"/>
          <w:szCs w:val="26"/>
        </w:rPr>
        <w:t>Метод је условљен дјелатношћу Установе.</w:t>
      </w:r>
      <w:proofErr w:type="gramEnd"/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Структура планираних прихода и расхода за 201</w:t>
      </w:r>
      <w:r w:rsidR="003F0F1A">
        <w:rPr>
          <w:sz w:val="26"/>
          <w:szCs w:val="26"/>
          <w:lang w:val="sr-Cyrl-CS"/>
        </w:rPr>
        <w:t>6</w:t>
      </w:r>
      <w:r w:rsidRPr="00F6163E">
        <w:rPr>
          <w:sz w:val="26"/>
          <w:szCs w:val="26"/>
        </w:rPr>
        <w:t xml:space="preserve"> годину, а који с пореде са остварењем у 201</w:t>
      </w:r>
      <w:r w:rsidR="003F0F1A">
        <w:rPr>
          <w:sz w:val="26"/>
          <w:szCs w:val="26"/>
          <w:lang w:val="sr-Cyrl-CS"/>
        </w:rPr>
        <w:t>5</w:t>
      </w:r>
      <w:r w:rsidRPr="00F6163E">
        <w:rPr>
          <w:sz w:val="26"/>
          <w:szCs w:val="26"/>
        </w:rPr>
        <w:t xml:space="preserve"> години, приказано је у наредном табеларном прегледу.</w:t>
      </w:r>
    </w:p>
    <w:p w:rsidR="0085666A" w:rsidRPr="00F90692" w:rsidRDefault="0085666A" w:rsidP="0085666A">
      <w:pPr>
        <w:pStyle w:val="NoSpacing"/>
        <w:jc w:val="both"/>
        <w:rPr>
          <w:sz w:val="16"/>
          <w:szCs w:val="16"/>
        </w:rPr>
      </w:pPr>
    </w:p>
    <w:p w:rsidR="0085666A" w:rsidRPr="00DF745B" w:rsidRDefault="009C27C8" w:rsidP="009C27C8">
      <w:pPr>
        <w:pStyle w:val="NoSpacing"/>
        <w:rPr>
          <w:b/>
          <w:sz w:val="32"/>
          <w:szCs w:val="32"/>
        </w:rPr>
      </w:pPr>
      <w:r>
        <w:rPr>
          <w:sz w:val="24"/>
          <w:szCs w:val="24"/>
          <w:lang w:val="sr-Cyrl-CS"/>
        </w:rPr>
        <w:t xml:space="preserve">                                                     </w:t>
      </w:r>
      <w:r w:rsidR="0085666A" w:rsidRPr="00DF745B">
        <w:rPr>
          <w:b/>
          <w:sz w:val="32"/>
          <w:szCs w:val="32"/>
        </w:rPr>
        <w:t>План прихода и расхода</w:t>
      </w:r>
    </w:p>
    <w:p w:rsidR="0085666A" w:rsidRDefault="0085666A" w:rsidP="009C27C8">
      <w:pPr>
        <w:pStyle w:val="NoSpacing"/>
        <w:jc w:val="center"/>
        <w:rPr>
          <w:b/>
          <w:sz w:val="32"/>
          <w:szCs w:val="32"/>
          <w:lang w:val="sr-Cyrl-CS"/>
        </w:rPr>
      </w:pPr>
      <w:proofErr w:type="gramStart"/>
      <w:r>
        <w:rPr>
          <w:b/>
          <w:sz w:val="32"/>
          <w:szCs w:val="32"/>
        </w:rPr>
        <w:t>за</w:t>
      </w:r>
      <w:proofErr w:type="gramEnd"/>
      <w:r>
        <w:rPr>
          <w:b/>
          <w:sz w:val="32"/>
          <w:szCs w:val="32"/>
        </w:rPr>
        <w:t xml:space="preserve"> 201</w:t>
      </w:r>
      <w:r w:rsidR="003F0F1A">
        <w:rPr>
          <w:b/>
          <w:sz w:val="32"/>
          <w:szCs w:val="32"/>
          <w:lang w:val="sr-Cyrl-CS"/>
        </w:rPr>
        <w:t>6</w:t>
      </w:r>
      <w:r w:rsidRPr="00DF745B">
        <w:rPr>
          <w:b/>
          <w:sz w:val="32"/>
          <w:szCs w:val="32"/>
        </w:rPr>
        <w:t xml:space="preserve"> годину</w:t>
      </w:r>
    </w:p>
    <w:p w:rsidR="003F0F1A" w:rsidRPr="003F0F1A" w:rsidRDefault="003F0F1A" w:rsidP="009C27C8">
      <w:pPr>
        <w:pStyle w:val="NoSpacing"/>
        <w:jc w:val="center"/>
        <w:rPr>
          <w:b/>
          <w:sz w:val="32"/>
          <w:szCs w:val="32"/>
          <w:lang w:val="sr-Cyrl-CS"/>
        </w:rPr>
      </w:pPr>
    </w:p>
    <w:tbl>
      <w:tblPr>
        <w:tblStyle w:val="TableGrid"/>
        <w:tblW w:w="10060" w:type="dxa"/>
        <w:tblLook w:val="04A0"/>
      </w:tblPr>
      <w:tblGrid>
        <w:gridCol w:w="849"/>
        <w:gridCol w:w="2705"/>
        <w:gridCol w:w="1640"/>
        <w:gridCol w:w="1373"/>
        <w:gridCol w:w="1311"/>
        <w:gridCol w:w="1193"/>
        <w:gridCol w:w="989"/>
      </w:tblGrid>
      <w:tr w:rsidR="0085666A" w:rsidTr="000D18C6">
        <w:trPr>
          <w:trHeight w:val="298"/>
        </w:trPr>
        <w:tc>
          <w:tcPr>
            <w:tcW w:w="849" w:type="dxa"/>
            <w:vMerge w:val="restart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Р.бр.</w:t>
            </w:r>
          </w:p>
        </w:tc>
        <w:tc>
          <w:tcPr>
            <w:tcW w:w="2705" w:type="dxa"/>
            <w:vMerge w:val="restart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Назив</w:t>
            </w:r>
          </w:p>
        </w:tc>
        <w:tc>
          <w:tcPr>
            <w:tcW w:w="1640" w:type="dxa"/>
            <w:vMerge w:val="restart"/>
          </w:tcPr>
          <w:p w:rsidR="0085666A" w:rsidRPr="000A5749" w:rsidRDefault="0085666A" w:rsidP="000D18C6">
            <w:pPr>
              <w:pStyle w:val="NoSpacing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Остварено у 201</w:t>
            </w:r>
            <w:r w:rsidR="000A5749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373" w:type="dxa"/>
            <w:vMerge w:val="restart"/>
            <w:tcBorders>
              <w:right w:val="single" w:sz="4" w:space="0" w:color="auto"/>
            </w:tcBorders>
          </w:tcPr>
          <w:p w:rsidR="0085666A" w:rsidRPr="000A5749" w:rsidRDefault="0085666A" w:rsidP="000D18C6">
            <w:pPr>
              <w:pStyle w:val="NoSpacing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План за 201</w:t>
            </w:r>
            <w:r w:rsidR="000A5749">
              <w:rPr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11" w:type="dxa"/>
            <w:vMerge w:val="restart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Индех 4/3</w:t>
            </w:r>
          </w:p>
        </w:tc>
        <w:tc>
          <w:tcPr>
            <w:tcW w:w="2182" w:type="dxa"/>
            <w:gridSpan w:val="2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 Учешћа</w:t>
            </w:r>
          </w:p>
        </w:tc>
      </w:tr>
      <w:tr w:rsidR="0085666A" w:rsidTr="000D18C6">
        <w:trPr>
          <w:trHeight w:val="142"/>
        </w:trPr>
        <w:tc>
          <w:tcPr>
            <w:tcW w:w="849" w:type="dxa"/>
            <w:vMerge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705" w:type="dxa"/>
            <w:vMerge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85666A" w:rsidRPr="000A5749" w:rsidRDefault="0085666A" w:rsidP="000D18C6">
            <w:pPr>
              <w:pStyle w:val="NoSpacing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201</w:t>
            </w:r>
            <w:r w:rsidR="000A5749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9" w:type="dxa"/>
          </w:tcPr>
          <w:p w:rsidR="0085666A" w:rsidRPr="000A5749" w:rsidRDefault="0085666A" w:rsidP="000D18C6">
            <w:pPr>
              <w:pStyle w:val="NoSpacing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201</w:t>
            </w:r>
            <w:r w:rsidR="000A5749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85666A" w:rsidTr="000D18C6">
        <w:trPr>
          <w:trHeight w:val="283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ind w:left="3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</w:tr>
      <w:tr w:rsidR="0085666A" w:rsidRPr="00133AB0" w:rsidTr="000D18C6">
        <w:trPr>
          <w:trHeight w:val="283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133AB0">
              <w:rPr>
                <w:b/>
                <w:sz w:val="24"/>
                <w:szCs w:val="24"/>
              </w:rPr>
              <w:t>риходи</w:t>
            </w:r>
            <w:r>
              <w:rPr>
                <w:b/>
                <w:sz w:val="24"/>
                <w:szCs w:val="24"/>
              </w:rPr>
              <w:t xml:space="preserve"> ред. </w:t>
            </w:r>
            <w:proofErr w:type="gramStart"/>
            <w:r>
              <w:rPr>
                <w:b/>
                <w:sz w:val="24"/>
                <w:szCs w:val="24"/>
              </w:rPr>
              <w:t>дј</w:t>
            </w:r>
            <w:proofErr w:type="gramEnd"/>
            <w:r>
              <w:rPr>
                <w:b/>
                <w:sz w:val="24"/>
                <w:szCs w:val="24"/>
              </w:rPr>
              <w:t xml:space="preserve">.                              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1.222.765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1.365.000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111,63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97,73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85,30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Pr="00BD6BF2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05" w:type="dxa"/>
          </w:tcPr>
          <w:p w:rsidR="0085666A" w:rsidRPr="00462261" w:rsidRDefault="0085666A" w:rsidP="000D18C6">
            <w:pPr>
              <w:pStyle w:val="NoSpacing"/>
              <w:jc w:val="both"/>
            </w:pPr>
            <w:r w:rsidRPr="00462261">
              <w:t>Прих.од продаје услуга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1.006.419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1.136.000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112,87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80,45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71,00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05" w:type="dxa"/>
          </w:tcPr>
          <w:p w:rsidR="0085666A" w:rsidRPr="00462261" w:rsidRDefault="0085666A" w:rsidP="000D18C6">
            <w:pPr>
              <w:pStyle w:val="NoSpacing"/>
              <w:jc w:val="both"/>
            </w:pPr>
            <w:r w:rsidRPr="00462261">
              <w:t>Прих.од продаје робе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151.455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182.000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120,17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12,10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11,38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05" w:type="dxa"/>
          </w:tcPr>
          <w:p w:rsidR="0085666A" w:rsidRPr="00462261" w:rsidRDefault="0085666A" w:rsidP="000D18C6">
            <w:pPr>
              <w:pStyle w:val="NoSpacing"/>
              <w:jc w:val="both"/>
            </w:pPr>
            <w:r w:rsidRPr="00462261">
              <w:t>Прих.од актив. учинака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1.656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120,77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0,13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0,12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Остали посл. приходи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63.235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45.000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71,16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5,05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2,80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Остали приходи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9.703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230.000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2.421,93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0,78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14,39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III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Финансијки приходи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</w:tr>
      <w:tr w:rsidR="00144612" w:rsidRPr="00133AB0" w:rsidTr="000D18C6">
        <w:trPr>
          <w:trHeight w:val="298"/>
        </w:trPr>
        <w:tc>
          <w:tcPr>
            <w:tcW w:w="849" w:type="dxa"/>
          </w:tcPr>
          <w:p w:rsidR="00144612" w:rsidRPr="00133AB0" w:rsidRDefault="00144612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</w:p>
        </w:tc>
        <w:tc>
          <w:tcPr>
            <w:tcW w:w="2705" w:type="dxa"/>
          </w:tcPr>
          <w:p w:rsidR="00144612" w:rsidRPr="00144612" w:rsidRDefault="00144612" w:rsidP="000D18C6">
            <w:pPr>
              <w:pStyle w:val="NoSpacing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Прих по осн. испр.</w:t>
            </w:r>
          </w:p>
        </w:tc>
        <w:tc>
          <w:tcPr>
            <w:tcW w:w="1640" w:type="dxa"/>
          </w:tcPr>
          <w:p w:rsid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18.648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5.000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26,81</w:t>
            </w:r>
          </w:p>
        </w:tc>
        <w:tc>
          <w:tcPr>
            <w:tcW w:w="1193" w:type="dxa"/>
          </w:tcPr>
          <w:p w:rsid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1,49</w:t>
            </w:r>
          </w:p>
        </w:tc>
        <w:tc>
          <w:tcPr>
            <w:tcW w:w="989" w:type="dxa"/>
          </w:tcPr>
          <w:p w:rsid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0,31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2705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Укупни приходи</w:t>
            </w:r>
          </w:p>
        </w:tc>
        <w:tc>
          <w:tcPr>
            <w:tcW w:w="1640" w:type="dxa"/>
            <w:shd w:val="clear" w:color="auto" w:fill="BFBFBF" w:themeFill="background1" w:themeFillShade="BF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1.251.133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1.600.000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127,88</w:t>
            </w:r>
          </w:p>
        </w:tc>
        <w:tc>
          <w:tcPr>
            <w:tcW w:w="1193" w:type="dxa"/>
            <w:shd w:val="clear" w:color="auto" w:fill="BFBFBF" w:themeFill="background1" w:themeFillShade="BF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100</w:t>
            </w:r>
          </w:p>
        </w:tc>
        <w:tc>
          <w:tcPr>
            <w:tcW w:w="989" w:type="dxa"/>
            <w:shd w:val="clear" w:color="auto" w:fill="BFBFBF" w:themeFill="background1" w:themeFillShade="BF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100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IV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Пословни расходи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1.430.082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1.466.000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102,51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93,39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94,28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Pr="003A4A56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Наб. вриј. прод.робе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69.046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70.000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101,38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4,51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4,50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Трошкови материјала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204.473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220.000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107,59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13,35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14,15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Трошкови зар. 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накн.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858.764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880.000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102,47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56,08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56,59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Трошкови пр. услуга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91.056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90.000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98,84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5,95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5,79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Тр. амортизације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137.392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140.000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101,90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8,97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9,00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Нематеријални трош.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30.087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99,72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1,97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1,93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Трошкови пореза и д.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39.268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36.000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91,68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2,56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2,32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V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Остали расходи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11.718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12.000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102,41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0,76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0,77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VI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Финансијски расх.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56.107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60.000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106,94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3,66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3,86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VII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Расх.по.осн.испр.гр.</w:t>
            </w:r>
          </w:p>
        </w:tc>
        <w:tc>
          <w:tcPr>
            <w:tcW w:w="1640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8.050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5.000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62,11</w:t>
            </w:r>
          </w:p>
        </w:tc>
        <w:tc>
          <w:tcPr>
            <w:tcW w:w="1193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0,53</w:t>
            </w:r>
          </w:p>
        </w:tc>
        <w:tc>
          <w:tcPr>
            <w:tcW w:w="989" w:type="dxa"/>
          </w:tcPr>
          <w:p w:rsidR="0085666A" w:rsidRPr="00144612" w:rsidRDefault="00144612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0,32</w:t>
            </w:r>
          </w:p>
        </w:tc>
      </w:tr>
      <w:tr w:rsidR="007E5C73" w:rsidRPr="00133AB0" w:rsidTr="000D18C6">
        <w:trPr>
          <w:trHeight w:val="298"/>
        </w:trPr>
        <w:tc>
          <w:tcPr>
            <w:tcW w:w="849" w:type="dxa"/>
          </w:tcPr>
          <w:p w:rsidR="007E5C73" w:rsidRPr="00133AB0" w:rsidRDefault="007E5C73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</w:p>
        </w:tc>
        <w:tc>
          <w:tcPr>
            <w:tcW w:w="2705" w:type="dxa"/>
          </w:tcPr>
          <w:p w:rsidR="007E5C73" w:rsidRPr="007E5C73" w:rsidRDefault="007E5C73" w:rsidP="000D18C6">
            <w:pPr>
              <w:pStyle w:val="NoSpacing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Расх. по осн. ускл.</w:t>
            </w:r>
          </w:p>
        </w:tc>
        <w:tc>
          <w:tcPr>
            <w:tcW w:w="1640" w:type="dxa"/>
          </w:tcPr>
          <w:p w:rsidR="007E5C73" w:rsidRDefault="007E5C73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25.382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7E5C73" w:rsidRDefault="007E5C73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12.000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7E5C73" w:rsidRDefault="007E5C73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47,28</w:t>
            </w:r>
          </w:p>
        </w:tc>
        <w:tc>
          <w:tcPr>
            <w:tcW w:w="1193" w:type="dxa"/>
          </w:tcPr>
          <w:p w:rsidR="007E5C73" w:rsidRDefault="007E5C73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1,66</w:t>
            </w:r>
          </w:p>
        </w:tc>
        <w:tc>
          <w:tcPr>
            <w:tcW w:w="989" w:type="dxa"/>
          </w:tcPr>
          <w:p w:rsidR="007E5C73" w:rsidRDefault="007E5C73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0,77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2705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Укупни расходи</w:t>
            </w:r>
          </w:p>
        </w:tc>
        <w:tc>
          <w:tcPr>
            <w:tcW w:w="1640" w:type="dxa"/>
            <w:shd w:val="clear" w:color="auto" w:fill="BFBFBF" w:themeFill="background1" w:themeFillShade="BF"/>
          </w:tcPr>
          <w:p w:rsidR="0085666A" w:rsidRPr="007E5C73" w:rsidRDefault="007E5C73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1.531.339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85666A" w:rsidRPr="007E5C73" w:rsidRDefault="007E5C73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1.555.000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85666A" w:rsidRPr="007E5C73" w:rsidRDefault="007E5C73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101,54</w:t>
            </w:r>
          </w:p>
        </w:tc>
        <w:tc>
          <w:tcPr>
            <w:tcW w:w="1193" w:type="dxa"/>
            <w:shd w:val="clear" w:color="auto" w:fill="BFBFBF" w:themeFill="background1" w:themeFillShade="BF"/>
          </w:tcPr>
          <w:p w:rsidR="0085666A" w:rsidRPr="007E5C73" w:rsidRDefault="007E5C73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1,00</w:t>
            </w:r>
          </w:p>
        </w:tc>
        <w:tc>
          <w:tcPr>
            <w:tcW w:w="989" w:type="dxa"/>
            <w:shd w:val="clear" w:color="auto" w:fill="BFBFBF" w:themeFill="background1" w:themeFillShade="BF"/>
          </w:tcPr>
          <w:p w:rsidR="0085666A" w:rsidRPr="007E5C73" w:rsidRDefault="007E5C73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1,00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2705" w:type="dxa"/>
          </w:tcPr>
          <w:p w:rsidR="0085666A" w:rsidRPr="00EC0FA8" w:rsidRDefault="00EC0FA8" w:rsidP="000D18C6">
            <w:pPr>
              <w:pStyle w:val="NoSpacing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</w:t>
            </w:r>
            <w:r w:rsidR="007E5C73">
              <w:rPr>
                <w:sz w:val="24"/>
                <w:szCs w:val="24"/>
                <w:lang w:val="sr-Cyrl-CS"/>
              </w:rPr>
              <w:t>об</w:t>
            </w:r>
            <w:r w:rsidR="0085666A">
              <w:rPr>
                <w:sz w:val="24"/>
                <w:szCs w:val="24"/>
              </w:rPr>
              <w:t>итак</w:t>
            </w:r>
            <w:r>
              <w:rPr>
                <w:sz w:val="24"/>
                <w:szCs w:val="24"/>
                <w:lang w:val="sr-Cyrl-CS"/>
              </w:rPr>
              <w:t xml:space="preserve"> дир. у кап.</w:t>
            </w:r>
          </w:p>
        </w:tc>
        <w:tc>
          <w:tcPr>
            <w:tcW w:w="1640" w:type="dxa"/>
          </w:tcPr>
          <w:p w:rsidR="0085666A" w:rsidRPr="007E5C73" w:rsidRDefault="007E5C73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56.218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VIII</w:t>
            </w:r>
          </w:p>
        </w:tc>
        <w:tc>
          <w:tcPr>
            <w:tcW w:w="2705" w:type="dxa"/>
          </w:tcPr>
          <w:p w:rsidR="0085666A" w:rsidRPr="00EC0FA8" w:rsidRDefault="007E5C73" w:rsidP="000D18C6">
            <w:pPr>
              <w:pStyle w:val="NoSpacing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</w:rPr>
              <w:t xml:space="preserve">Бруто </w:t>
            </w:r>
            <w:r w:rsidR="00EC0FA8">
              <w:rPr>
                <w:b/>
                <w:sz w:val="24"/>
                <w:szCs w:val="24"/>
                <w:lang w:val="sr-Cyrl-CS"/>
              </w:rPr>
              <w:t>губитак</w:t>
            </w:r>
          </w:p>
        </w:tc>
        <w:tc>
          <w:tcPr>
            <w:tcW w:w="1640" w:type="dxa"/>
          </w:tcPr>
          <w:p w:rsidR="0085666A" w:rsidRPr="007E5C73" w:rsidRDefault="007E5C73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223.988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7E5C73" w:rsidRDefault="00EC0FA8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IX</w:t>
            </w:r>
          </w:p>
        </w:tc>
        <w:tc>
          <w:tcPr>
            <w:tcW w:w="2705" w:type="dxa"/>
          </w:tcPr>
          <w:p w:rsidR="0085666A" w:rsidRPr="00133AB0" w:rsidRDefault="007E5C73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sr-Cyrl-CS"/>
              </w:rPr>
              <w:t>Бруто до</w:t>
            </w:r>
            <w:r w:rsidR="0085666A" w:rsidRPr="00133AB0">
              <w:rPr>
                <w:b/>
                <w:sz w:val="24"/>
                <w:szCs w:val="24"/>
              </w:rPr>
              <w:t>битак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7E5C73" w:rsidRDefault="00EC0FA8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45.000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85666A" w:rsidRPr="009C27C8" w:rsidRDefault="0085666A" w:rsidP="0085666A">
      <w:pPr>
        <w:pStyle w:val="NoSpacing"/>
        <w:jc w:val="both"/>
        <w:rPr>
          <w:sz w:val="24"/>
          <w:szCs w:val="24"/>
          <w:lang w:val="sr-Cyrl-CS"/>
        </w:rPr>
      </w:pPr>
    </w:p>
    <w:p w:rsidR="003B2E43" w:rsidRDefault="003B2E43" w:rsidP="0085666A">
      <w:pPr>
        <w:pStyle w:val="NoSpacing"/>
        <w:jc w:val="both"/>
        <w:rPr>
          <w:sz w:val="24"/>
          <w:szCs w:val="24"/>
          <w:lang w:val="sr-Cyrl-CS"/>
        </w:rPr>
      </w:pPr>
    </w:p>
    <w:p w:rsidR="00F90692" w:rsidRPr="00690E84" w:rsidRDefault="00F90692" w:rsidP="0085666A">
      <w:pPr>
        <w:pStyle w:val="NoSpacing"/>
        <w:jc w:val="both"/>
        <w:rPr>
          <w:sz w:val="24"/>
          <w:szCs w:val="24"/>
          <w:lang w:val="sr-Cyrl-CS"/>
        </w:rPr>
      </w:pPr>
    </w:p>
    <w:p w:rsidR="0085666A" w:rsidRPr="00DF745B" w:rsidRDefault="0085666A" w:rsidP="00F6163E">
      <w:pPr>
        <w:pStyle w:val="NoSpacing"/>
        <w:ind w:left="720"/>
        <w:jc w:val="both"/>
        <w:rPr>
          <w:b/>
          <w:sz w:val="32"/>
          <w:szCs w:val="32"/>
          <w:lang w:val="sr-Latn-CS"/>
        </w:rPr>
      </w:pPr>
      <w:r w:rsidRPr="00DF745B">
        <w:rPr>
          <w:b/>
          <w:sz w:val="32"/>
          <w:szCs w:val="32"/>
        </w:rPr>
        <w:lastRenderedPageBreak/>
        <w:t xml:space="preserve">Опис ставки планираних прихода и расхода </w:t>
      </w:r>
    </w:p>
    <w:p w:rsidR="0085666A" w:rsidRDefault="0085666A" w:rsidP="0085666A">
      <w:pPr>
        <w:pStyle w:val="NoSpacing"/>
        <w:jc w:val="both"/>
        <w:rPr>
          <w:sz w:val="24"/>
          <w:szCs w:val="24"/>
        </w:rPr>
      </w:pPr>
    </w:p>
    <w:p w:rsidR="007E5C73" w:rsidRDefault="007E5C73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>Планирани приходи за 201</w:t>
      </w:r>
      <w:r>
        <w:rPr>
          <w:sz w:val="26"/>
          <w:szCs w:val="26"/>
          <w:lang w:val="sr-Cyrl-CS"/>
        </w:rPr>
        <w:t>6</w:t>
      </w:r>
      <w:r>
        <w:rPr>
          <w:sz w:val="26"/>
          <w:szCs w:val="26"/>
        </w:rPr>
        <w:t xml:space="preserve"> годину номинално износе 1.</w:t>
      </w:r>
      <w:r>
        <w:rPr>
          <w:sz w:val="26"/>
          <w:szCs w:val="26"/>
          <w:lang w:val="sr-Cyrl-CS"/>
        </w:rPr>
        <w:t>60</w:t>
      </w:r>
      <w:r w:rsidR="0085666A" w:rsidRPr="00F6163E">
        <w:rPr>
          <w:sz w:val="26"/>
          <w:szCs w:val="26"/>
        </w:rPr>
        <w:t xml:space="preserve">0.000, што је </w:t>
      </w:r>
      <w:r>
        <w:rPr>
          <w:sz w:val="26"/>
          <w:szCs w:val="26"/>
          <w:lang w:val="sr-Cyrl-CS"/>
        </w:rPr>
        <w:t>цца- 28%.</w:t>
      </w:r>
      <w:proofErr w:type="gramEnd"/>
      <w:r>
        <w:rPr>
          <w:sz w:val="26"/>
          <w:szCs w:val="26"/>
          <w:lang w:val="sr-Cyrl-CS"/>
        </w:rPr>
        <w:t xml:space="preserve"> више у односу на 2015 годину.</w:t>
      </w: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  <w:lang w:val="sr-Latn-CS"/>
        </w:rPr>
        <w:t xml:space="preserve">     </w:t>
      </w:r>
      <w:r w:rsidRPr="00F6163E">
        <w:rPr>
          <w:sz w:val="26"/>
          <w:szCs w:val="26"/>
        </w:rPr>
        <w:t xml:space="preserve"> Како је евидентан наставак економске и финансијке  кризе из претходних година, планирано повећање </w:t>
      </w:r>
      <w:r w:rsidRPr="00F6163E">
        <w:rPr>
          <w:sz w:val="26"/>
          <w:szCs w:val="26"/>
          <w:lang w:val="sr-Latn-CS"/>
        </w:rPr>
        <w:t xml:space="preserve"> </w:t>
      </w:r>
      <w:r w:rsidR="007E5C73">
        <w:rPr>
          <w:sz w:val="26"/>
          <w:szCs w:val="26"/>
        </w:rPr>
        <w:t>прихода од 2</w:t>
      </w:r>
      <w:r w:rsidR="007E5C73">
        <w:rPr>
          <w:sz w:val="26"/>
          <w:szCs w:val="26"/>
          <w:lang w:val="sr-Cyrl-CS"/>
        </w:rPr>
        <w:t>7,88</w:t>
      </w:r>
      <w:r w:rsidRPr="00F6163E">
        <w:rPr>
          <w:sz w:val="26"/>
          <w:szCs w:val="26"/>
        </w:rPr>
        <w:t xml:space="preserve"> % представља горњу границу могућности, уз обавезну максималну рационализацију свих трошкова могло би се евентуално доћи до позитивног финансиј</w:t>
      </w:r>
      <w:r w:rsidR="007E5C73">
        <w:rPr>
          <w:sz w:val="26"/>
          <w:szCs w:val="26"/>
        </w:rPr>
        <w:t xml:space="preserve">ског резултата од симболичних </w:t>
      </w:r>
      <w:r w:rsidR="007E5C73">
        <w:rPr>
          <w:sz w:val="26"/>
          <w:szCs w:val="26"/>
          <w:lang w:val="sr-Cyrl-CS"/>
        </w:rPr>
        <w:t>45</w:t>
      </w:r>
      <w:r w:rsidRPr="00F6163E">
        <w:rPr>
          <w:sz w:val="26"/>
          <w:szCs w:val="26"/>
        </w:rPr>
        <w:t>.000 КМ.</w:t>
      </w:r>
    </w:p>
    <w:p w:rsidR="003B2E43" w:rsidRPr="003B2E43" w:rsidRDefault="003B2E43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Pr="003B2E43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Планирани расходи за 20</w:t>
      </w:r>
      <w:r w:rsidR="007E5C73">
        <w:rPr>
          <w:sz w:val="26"/>
          <w:szCs w:val="26"/>
        </w:rPr>
        <w:t>1</w:t>
      </w:r>
      <w:r w:rsidR="007E5C73">
        <w:rPr>
          <w:sz w:val="26"/>
          <w:szCs w:val="26"/>
          <w:lang w:val="sr-Cyrl-CS"/>
        </w:rPr>
        <w:t>6</w:t>
      </w:r>
      <w:r w:rsidR="007E5C73">
        <w:rPr>
          <w:sz w:val="26"/>
          <w:szCs w:val="26"/>
        </w:rPr>
        <w:t xml:space="preserve"> годину номинално износе 1.55</w:t>
      </w:r>
      <w:r w:rsidR="007E5C73">
        <w:rPr>
          <w:sz w:val="26"/>
          <w:szCs w:val="26"/>
          <w:lang w:val="sr-Cyrl-CS"/>
        </w:rPr>
        <w:t>5</w:t>
      </w:r>
      <w:r w:rsidR="007E5C73">
        <w:rPr>
          <w:sz w:val="26"/>
          <w:szCs w:val="26"/>
        </w:rPr>
        <w:t xml:space="preserve">.000 КМ, што је за  цца- </w:t>
      </w:r>
      <w:r w:rsidR="00E63CF8">
        <w:rPr>
          <w:sz w:val="26"/>
          <w:szCs w:val="26"/>
          <w:lang w:val="sr-Cyrl-CS"/>
        </w:rPr>
        <w:t>1,5</w:t>
      </w:r>
      <w:r w:rsidR="007E5C73">
        <w:rPr>
          <w:sz w:val="26"/>
          <w:szCs w:val="26"/>
          <w:lang w:val="sr-Cyrl-CS"/>
        </w:rPr>
        <w:t xml:space="preserve">4 </w:t>
      </w:r>
      <w:r w:rsidR="007E5C73">
        <w:rPr>
          <w:sz w:val="26"/>
          <w:szCs w:val="26"/>
        </w:rPr>
        <w:t xml:space="preserve"> индекс поена </w:t>
      </w:r>
      <w:r w:rsidR="007E5C73">
        <w:rPr>
          <w:sz w:val="26"/>
          <w:szCs w:val="26"/>
          <w:lang w:val="sr-Cyrl-CS"/>
        </w:rPr>
        <w:t>више</w:t>
      </w:r>
      <w:r w:rsidR="007E5C73">
        <w:rPr>
          <w:sz w:val="26"/>
          <w:szCs w:val="26"/>
        </w:rPr>
        <w:t xml:space="preserve"> него у 201</w:t>
      </w:r>
      <w:r w:rsidR="007E5C73">
        <w:rPr>
          <w:sz w:val="26"/>
          <w:szCs w:val="26"/>
          <w:lang w:val="sr-Cyrl-CS"/>
        </w:rPr>
        <w:t>5</w:t>
      </w:r>
      <w:r w:rsidRPr="00F6163E">
        <w:rPr>
          <w:sz w:val="26"/>
          <w:szCs w:val="26"/>
        </w:rPr>
        <w:t xml:space="preserve"> години.</w:t>
      </w:r>
    </w:p>
    <w:p w:rsidR="007E5C73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У структури пословних расхода највеће учешће имају тро</w:t>
      </w:r>
      <w:r w:rsidR="003B2E43">
        <w:rPr>
          <w:sz w:val="26"/>
          <w:szCs w:val="26"/>
          <w:lang w:val="sr-Cyrl-CS"/>
        </w:rPr>
        <w:t>ш</w:t>
      </w:r>
      <w:r w:rsidRPr="00F6163E">
        <w:rPr>
          <w:sz w:val="26"/>
          <w:szCs w:val="26"/>
        </w:rPr>
        <w:t xml:space="preserve">кови бруто зарада запослених ставка под редним бројем IV тачка </w:t>
      </w:r>
      <w:proofErr w:type="gramStart"/>
      <w:r w:rsidRPr="00F6163E">
        <w:rPr>
          <w:sz w:val="26"/>
          <w:szCs w:val="26"/>
        </w:rPr>
        <w:t>3.,</w:t>
      </w:r>
      <w:proofErr w:type="gramEnd"/>
      <w:r w:rsidRPr="00F6163E">
        <w:rPr>
          <w:sz w:val="26"/>
          <w:szCs w:val="26"/>
        </w:rPr>
        <w:t xml:space="preserve"> ко</w:t>
      </w:r>
      <w:r w:rsidR="007E5C73">
        <w:rPr>
          <w:sz w:val="26"/>
          <w:szCs w:val="26"/>
        </w:rPr>
        <w:t xml:space="preserve">ји номинално износе: </w:t>
      </w:r>
      <w:r w:rsidR="007E5C73">
        <w:rPr>
          <w:sz w:val="26"/>
          <w:szCs w:val="26"/>
          <w:lang w:val="sr-Cyrl-CS"/>
        </w:rPr>
        <w:t>88</w:t>
      </w:r>
      <w:r w:rsidR="003B2E43">
        <w:rPr>
          <w:sz w:val="26"/>
          <w:szCs w:val="26"/>
        </w:rPr>
        <w:t>0.000 КМ</w:t>
      </w:r>
      <w:r w:rsidR="003B2E43">
        <w:rPr>
          <w:sz w:val="26"/>
          <w:szCs w:val="26"/>
          <w:lang w:val="sr-Cyrl-CS"/>
        </w:rPr>
        <w:t>.</w:t>
      </w:r>
      <w:r w:rsidR="003B2E43">
        <w:rPr>
          <w:sz w:val="26"/>
          <w:szCs w:val="26"/>
        </w:rPr>
        <w:t xml:space="preserve"> </w:t>
      </w:r>
      <w:r w:rsidR="003B2E43">
        <w:rPr>
          <w:sz w:val="26"/>
          <w:szCs w:val="26"/>
          <w:lang w:val="sr-Cyrl-CS"/>
        </w:rPr>
        <w:t>У</w:t>
      </w:r>
      <w:r w:rsidRPr="00F6163E">
        <w:rPr>
          <w:sz w:val="26"/>
          <w:szCs w:val="26"/>
        </w:rPr>
        <w:t>чешће бруто зарада запослених у у</w:t>
      </w:r>
      <w:r w:rsidR="007E5C73">
        <w:rPr>
          <w:sz w:val="26"/>
          <w:szCs w:val="26"/>
        </w:rPr>
        <w:t>купно планираним расходима је 5</w:t>
      </w:r>
      <w:r w:rsidR="007E5C73">
        <w:rPr>
          <w:sz w:val="26"/>
          <w:szCs w:val="26"/>
          <w:lang w:val="sr-Cyrl-CS"/>
        </w:rPr>
        <w:t>6</w:t>
      </w:r>
      <w:r w:rsidR="007E5C73">
        <w:rPr>
          <w:sz w:val="26"/>
          <w:szCs w:val="26"/>
        </w:rPr>
        <w:t>,5</w:t>
      </w:r>
      <w:r w:rsidR="007E5C73">
        <w:rPr>
          <w:sz w:val="26"/>
          <w:szCs w:val="26"/>
          <w:lang w:val="sr-Cyrl-CS"/>
        </w:rPr>
        <w:t>9</w:t>
      </w:r>
      <w:r w:rsidRPr="00F6163E">
        <w:rPr>
          <w:sz w:val="26"/>
          <w:szCs w:val="26"/>
        </w:rPr>
        <w:t xml:space="preserve"> %. </w:t>
      </w:r>
    </w:p>
    <w:p w:rsidR="0085666A" w:rsidRPr="003B2E43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</w:t>
      </w:r>
      <w:r w:rsidR="007E5C73">
        <w:rPr>
          <w:sz w:val="26"/>
          <w:szCs w:val="26"/>
          <w:lang w:val="sr-Cyrl-CS"/>
        </w:rPr>
        <w:t xml:space="preserve">    </w:t>
      </w:r>
      <w:r w:rsidRPr="00F6163E">
        <w:rPr>
          <w:sz w:val="26"/>
          <w:szCs w:val="26"/>
        </w:rPr>
        <w:t>За набавну вриједност продате робе</w:t>
      </w:r>
      <w:r w:rsidR="007E5C73">
        <w:rPr>
          <w:sz w:val="26"/>
          <w:szCs w:val="26"/>
        </w:rPr>
        <w:t xml:space="preserve"> предвиђено је повећање од </w:t>
      </w:r>
      <w:r w:rsidR="007E5C73">
        <w:rPr>
          <w:sz w:val="26"/>
          <w:szCs w:val="26"/>
          <w:lang w:val="sr-Cyrl-CS"/>
        </w:rPr>
        <w:t>2</w:t>
      </w:r>
      <w:proofErr w:type="gramStart"/>
      <w:r w:rsidR="007E5C73">
        <w:rPr>
          <w:sz w:val="26"/>
          <w:szCs w:val="26"/>
          <w:lang w:val="sr-Cyrl-CS"/>
        </w:rPr>
        <w:t>,47</w:t>
      </w:r>
      <w:proofErr w:type="gramEnd"/>
      <w:r w:rsidRPr="00F6163E">
        <w:rPr>
          <w:sz w:val="26"/>
          <w:szCs w:val="26"/>
        </w:rPr>
        <w:t>% и оно прати повећање прихода од продаје робе. Исто се односи и за повећање трошкова материјала,</w:t>
      </w:r>
      <w:r w:rsidR="007E5C73">
        <w:rPr>
          <w:sz w:val="26"/>
          <w:szCs w:val="26"/>
          <w:lang w:val="sr-Cyrl-CS"/>
        </w:rPr>
        <w:t xml:space="preserve"> од цца – 7</w:t>
      </w:r>
      <w:proofErr w:type="gramStart"/>
      <w:r w:rsidR="007E5C73">
        <w:rPr>
          <w:sz w:val="26"/>
          <w:szCs w:val="26"/>
          <w:lang w:val="sr-Cyrl-CS"/>
        </w:rPr>
        <w:t>,59</w:t>
      </w:r>
      <w:proofErr w:type="gramEnd"/>
      <w:r w:rsidR="003B2E43">
        <w:rPr>
          <w:sz w:val="26"/>
          <w:szCs w:val="26"/>
          <w:lang w:val="sr-Cyrl-CS"/>
        </w:rPr>
        <w:t xml:space="preserve"> % </w:t>
      </w:r>
      <w:r w:rsidRPr="00F6163E">
        <w:rPr>
          <w:sz w:val="26"/>
          <w:szCs w:val="26"/>
        </w:rPr>
        <w:t xml:space="preserve"> и то углавн</w:t>
      </w:r>
      <w:r w:rsidR="003B2E43">
        <w:rPr>
          <w:sz w:val="26"/>
          <w:szCs w:val="26"/>
        </w:rPr>
        <w:t>ом материјала за спремање хране</w:t>
      </w:r>
      <w:r w:rsidR="003B2E43">
        <w:rPr>
          <w:sz w:val="26"/>
          <w:szCs w:val="26"/>
          <w:lang w:val="sr-Cyrl-CS"/>
        </w:rPr>
        <w:t xml:space="preserve"> што је оствариво </w:t>
      </w:r>
      <w:r w:rsidR="003B2E43" w:rsidRPr="003B2E43">
        <w:rPr>
          <w:sz w:val="26"/>
          <w:szCs w:val="26"/>
        </w:rPr>
        <w:t xml:space="preserve"> </w:t>
      </w:r>
      <w:r w:rsidR="003B2E43" w:rsidRPr="00F6163E">
        <w:rPr>
          <w:sz w:val="26"/>
          <w:szCs w:val="26"/>
        </w:rPr>
        <w:t>рациона</w:t>
      </w:r>
      <w:r w:rsidR="003B2E43">
        <w:rPr>
          <w:sz w:val="26"/>
          <w:szCs w:val="26"/>
        </w:rPr>
        <w:t xml:space="preserve">лизацијом </w:t>
      </w:r>
      <w:r w:rsidR="003B2E43">
        <w:rPr>
          <w:sz w:val="26"/>
          <w:szCs w:val="26"/>
          <w:lang w:val="sr-Cyrl-CS"/>
        </w:rPr>
        <w:t xml:space="preserve">свих </w:t>
      </w:r>
      <w:r w:rsidR="003B2E43">
        <w:rPr>
          <w:sz w:val="26"/>
          <w:szCs w:val="26"/>
        </w:rPr>
        <w:t>набавк</w:t>
      </w:r>
      <w:r w:rsidR="003B2E43">
        <w:rPr>
          <w:sz w:val="26"/>
          <w:szCs w:val="26"/>
          <w:lang w:val="sr-Cyrl-CS"/>
        </w:rPr>
        <w:t>и.</w:t>
      </w:r>
      <w:r w:rsidR="003B2E43">
        <w:rPr>
          <w:sz w:val="26"/>
          <w:szCs w:val="26"/>
        </w:rPr>
        <w:t xml:space="preserve"> 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Трошкови амортизације су планирани на прошлогодишњем нивоу и на њих није могуће битније утицати.</w:t>
      </w:r>
      <w:proofErr w:type="gramEnd"/>
      <w:r w:rsidRPr="00F6163E">
        <w:rPr>
          <w:sz w:val="26"/>
          <w:szCs w:val="26"/>
        </w:rPr>
        <w:t xml:space="preserve"> </w:t>
      </w:r>
    </w:p>
    <w:p w:rsidR="0085666A" w:rsidRPr="007E5C73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План је да се нематеријални трошкови </w:t>
      </w:r>
      <w:proofErr w:type="gramStart"/>
      <w:r w:rsidRPr="00F6163E">
        <w:rPr>
          <w:sz w:val="26"/>
          <w:szCs w:val="26"/>
        </w:rPr>
        <w:t>( трошкови</w:t>
      </w:r>
      <w:proofErr w:type="gramEnd"/>
      <w:r w:rsidRPr="00F6163E">
        <w:rPr>
          <w:sz w:val="26"/>
          <w:szCs w:val="26"/>
        </w:rPr>
        <w:t xml:space="preserve"> осигурања, репрезентације, о</w:t>
      </w:r>
      <w:r w:rsidR="007E5C73">
        <w:rPr>
          <w:sz w:val="26"/>
          <w:szCs w:val="26"/>
        </w:rPr>
        <w:t xml:space="preserve">сталих услуга ) </w:t>
      </w:r>
      <w:r w:rsidR="007E5C73">
        <w:rPr>
          <w:sz w:val="26"/>
          <w:szCs w:val="26"/>
          <w:lang w:val="sr-Cyrl-CS"/>
        </w:rPr>
        <w:t>остану на прошлогодишљем нивоу.</w:t>
      </w:r>
    </w:p>
    <w:p w:rsidR="0085666A" w:rsidRPr="00F6163E" w:rsidRDefault="00713CF3" w:rsidP="0085666A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sr-Cyrl-CS"/>
        </w:rPr>
        <w:t>Смањење</w:t>
      </w:r>
      <w:r w:rsidR="0085666A" w:rsidRPr="00F6163E">
        <w:rPr>
          <w:sz w:val="26"/>
          <w:szCs w:val="26"/>
        </w:rPr>
        <w:t xml:space="preserve"> трошкова пореза пр</w:t>
      </w:r>
      <w:r>
        <w:rPr>
          <w:sz w:val="26"/>
          <w:szCs w:val="26"/>
        </w:rPr>
        <w:t xml:space="preserve">едвиђено је у проценту од цца </w:t>
      </w:r>
      <w:r>
        <w:rPr>
          <w:sz w:val="26"/>
          <w:szCs w:val="26"/>
          <w:lang w:val="sr-Cyrl-CS"/>
        </w:rPr>
        <w:t>8</w:t>
      </w:r>
      <w:r>
        <w:rPr>
          <w:sz w:val="26"/>
          <w:szCs w:val="26"/>
        </w:rPr>
        <w:t xml:space="preserve">% из разлога </w:t>
      </w:r>
      <w:r>
        <w:rPr>
          <w:sz w:val="26"/>
          <w:szCs w:val="26"/>
          <w:lang w:val="sr-Cyrl-CS"/>
        </w:rPr>
        <w:t>повећа</w:t>
      </w:r>
      <w:r w:rsidR="0085666A" w:rsidRPr="00F6163E">
        <w:rPr>
          <w:sz w:val="26"/>
          <w:szCs w:val="26"/>
        </w:rPr>
        <w:t>ња процента</w:t>
      </w:r>
      <w:r>
        <w:rPr>
          <w:sz w:val="26"/>
          <w:szCs w:val="26"/>
        </w:rPr>
        <w:t xml:space="preserve"> сразмјерног одбитка ПДВ-а са </w:t>
      </w:r>
      <w:r>
        <w:rPr>
          <w:sz w:val="26"/>
          <w:szCs w:val="26"/>
          <w:lang w:val="sr-Cyrl-CS"/>
        </w:rPr>
        <w:t>36</w:t>
      </w:r>
      <w:r>
        <w:rPr>
          <w:sz w:val="26"/>
          <w:szCs w:val="26"/>
        </w:rPr>
        <w:t xml:space="preserve">% на </w:t>
      </w:r>
      <w:r>
        <w:rPr>
          <w:sz w:val="26"/>
          <w:szCs w:val="26"/>
          <w:lang w:val="sr-Cyrl-CS"/>
        </w:rPr>
        <w:t>51</w:t>
      </w:r>
      <w:r w:rsidR="0085666A" w:rsidRPr="00F6163E">
        <w:rPr>
          <w:sz w:val="26"/>
          <w:szCs w:val="26"/>
        </w:rPr>
        <w:t xml:space="preserve">%.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Финансијски расходи по п</w:t>
      </w:r>
      <w:r w:rsidR="00713CF3">
        <w:rPr>
          <w:sz w:val="26"/>
          <w:szCs w:val="26"/>
        </w:rPr>
        <w:t xml:space="preserve">лану треба да буду већи за цца-7% због повећања камата </w:t>
      </w:r>
      <w:r w:rsidR="00713CF3">
        <w:rPr>
          <w:sz w:val="26"/>
          <w:szCs w:val="26"/>
          <w:lang w:val="sr-Cyrl-CS"/>
        </w:rPr>
        <w:t>кашњењем у плаћању пореских обавеза.</w:t>
      </w:r>
      <w:proofErr w:type="gramEnd"/>
      <w:r w:rsidRPr="00F6163E">
        <w:rPr>
          <w:sz w:val="26"/>
          <w:szCs w:val="26"/>
        </w:rPr>
        <w:t xml:space="preserve"> </w:t>
      </w:r>
    </w:p>
    <w:p w:rsidR="00F90692" w:rsidRPr="00F90692" w:rsidRDefault="00F9069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Default="00713CF3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Остали приходи предвиђени у износу од: 230.000 КМ се односу на планиране приходе  из Фонда Солидарности и једино би до нових инвестиционих улагања и значајнијих допринјели пословних прихода позитивном финансијском резултату.</w:t>
      </w:r>
    </w:p>
    <w:p w:rsidR="00F90692" w:rsidRPr="00713CF3" w:rsidRDefault="00F9069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Разлика између планираних прихода и планираних расхода представља пла</w:t>
      </w:r>
      <w:r w:rsidR="00713CF3">
        <w:rPr>
          <w:sz w:val="26"/>
          <w:szCs w:val="26"/>
        </w:rPr>
        <w:t>нирану бруто добит, која за 201</w:t>
      </w:r>
      <w:r w:rsidR="00713CF3">
        <w:rPr>
          <w:sz w:val="26"/>
          <w:szCs w:val="26"/>
          <w:lang w:val="sr-Cyrl-CS"/>
        </w:rPr>
        <w:t>6</w:t>
      </w:r>
      <w:r w:rsidRPr="00F6163E">
        <w:rPr>
          <w:sz w:val="26"/>
          <w:szCs w:val="26"/>
        </w:rPr>
        <w:t xml:space="preserve"> годину износи </w:t>
      </w:r>
      <w:r w:rsidR="00713CF3">
        <w:rPr>
          <w:sz w:val="26"/>
          <w:szCs w:val="26"/>
          <w:lang w:val="sr-Cyrl-CS"/>
        </w:rPr>
        <w:t>45</w:t>
      </w:r>
      <w:r w:rsidRPr="00F6163E">
        <w:rPr>
          <w:sz w:val="26"/>
          <w:szCs w:val="26"/>
        </w:rPr>
        <w:t xml:space="preserve">.000 КМ и остварењем планских задатака направит ће се значајан заокрет имајући у </w:t>
      </w:r>
      <w:r w:rsidR="00713CF3">
        <w:rPr>
          <w:sz w:val="26"/>
          <w:szCs w:val="26"/>
        </w:rPr>
        <w:t xml:space="preserve">виду да се за 2011, 2012, 2013 </w:t>
      </w:r>
      <w:r w:rsidR="00713CF3">
        <w:rPr>
          <w:sz w:val="26"/>
          <w:szCs w:val="26"/>
          <w:lang w:val="sr-Cyrl-CS"/>
        </w:rPr>
        <w:t>,</w:t>
      </w:r>
      <w:r w:rsidRPr="00F6163E">
        <w:rPr>
          <w:sz w:val="26"/>
          <w:szCs w:val="26"/>
        </w:rPr>
        <w:t xml:space="preserve"> 2014</w:t>
      </w:r>
      <w:r w:rsidR="00713CF3">
        <w:rPr>
          <w:sz w:val="26"/>
          <w:szCs w:val="26"/>
          <w:lang w:val="sr-Cyrl-CS"/>
        </w:rPr>
        <w:t xml:space="preserve"> и 2015</w:t>
      </w:r>
      <w:r w:rsidRPr="00F6163E">
        <w:rPr>
          <w:sz w:val="26"/>
          <w:szCs w:val="26"/>
        </w:rPr>
        <w:t xml:space="preserve"> годину пословало са губитком</w:t>
      </w:r>
      <w:r w:rsidR="00713CF3">
        <w:rPr>
          <w:sz w:val="26"/>
          <w:szCs w:val="26"/>
          <w:lang w:val="sr-Cyrl-CS"/>
        </w:rPr>
        <w:t>.</w:t>
      </w:r>
      <w:r w:rsidRPr="00F6163E">
        <w:rPr>
          <w:sz w:val="26"/>
          <w:szCs w:val="26"/>
        </w:rPr>
        <w:t xml:space="preserve"> </w:t>
      </w:r>
    </w:p>
    <w:p w:rsidR="00713CF3" w:rsidRDefault="00713CF3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713CF3" w:rsidRDefault="00713CF3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713CF3" w:rsidRDefault="00713CF3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F90692" w:rsidRPr="00713CF3" w:rsidRDefault="00F9069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Pr="00DF745B" w:rsidRDefault="0085666A" w:rsidP="0085666A">
      <w:pPr>
        <w:pStyle w:val="NoSpacing"/>
        <w:jc w:val="center"/>
        <w:rPr>
          <w:b/>
          <w:sz w:val="32"/>
          <w:szCs w:val="32"/>
        </w:rPr>
      </w:pPr>
      <w:r w:rsidRPr="00DF745B">
        <w:rPr>
          <w:b/>
          <w:sz w:val="32"/>
          <w:szCs w:val="32"/>
        </w:rPr>
        <w:t>Структура пословних прихода по радним и</w:t>
      </w:r>
    </w:p>
    <w:p w:rsidR="0085666A" w:rsidRDefault="0085666A" w:rsidP="0085666A">
      <w:pPr>
        <w:pStyle w:val="NoSpacing"/>
        <w:jc w:val="center"/>
        <w:rPr>
          <w:b/>
          <w:sz w:val="32"/>
          <w:szCs w:val="32"/>
        </w:rPr>
      </w:pPr>
      <w:proofErr w:type="gramStart"/>
      <w:r w:rsidRPr="00DF745B">
        <w:rPr>
          <w:b/>
          <w:sz w:val="32"/>
          <w:szCs w:val="32"/>
        </w:rPr>
        <w:t>организационим</w:t>
      </w:r>
      <w:proofErr w:type="gramEnd"/>
      <w:r w:rsidRPr="00DF745B">
        <w:rPr>
          <w:b/>
          <w:sz w:val="32"/>
          <w:szCs w:val="32"/>
        </w:rPr>
        <w:t xml:space="preserve"> јединицама</w:t>
      </w:r>
    </w:p>
    <w:p w:rsidR="0085666A" w:rsidRDefault="0085666A" w:rsidP="0085666A">
      <w:pPr>
        <w:pStyle w:val="NoSpacing"/>
        <w:jc w:val="both"/>
        <w:rPr>
          <w:sz w:val="24"/>
          <w:szCs w:val="24"/>
        </w:rPr>
      </w:pPr>
    </w:p>
    <w:tbl>
      <w:tblPr>
        <w:tblStyle w:val="TableGrid"/>
        <w:tblW w:w="9929" w:type="dxa"/>
        <w:tblLook w:val="04A0"/>
      </w:tblPr>
      <w:tblGrid>
        <w:gridCol w:w="905"/>
        <w:gridCol w:w="4352"/>
        <w:gridCol w:w="1530"/>
        <w:gridCol w:w="1641"/>
        <w:gridCol w:w="1501"/>
      </w:tblGrid>
      <w:tr w:rsidR="0085666A" w:rsidTr="000D18C6">
        <w:trPr>
          <w:trHeight w:val="660"/>
        </w:trPr>
        <w:tc>
          <w:tcPr>
            <w:tcW w:w="905" w:type="dxa"/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Р.бр.</w:t>
            </w:r>
          </w:p>
        </w:tc>
        <w:tc>
          <w:tcPr>
            <w:tcW w:w="4352" w:type="dxa"/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Назив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Остварено у 2014              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за 2015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Индех 4/3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2" w:type="dxa"/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од медицинских  услуга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585.807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700.000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119,49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од базена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399.316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420.000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105,18</w:t>
            </w:r>
          </w:p>
        </w:tc>
      </w:tr>
      <w:tr w:rsidR="0085666A" w:rsidTr="000D18C6">
        <w:trPr>
          <w:trHeight w:val="300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-Продаја  улазница 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228.577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240.000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105,00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пића и хране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136.939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140.000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102,24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Pr="00D50B8E" w:rsidRDefault="0085666A" w:rsidP="000D18C6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Latn-CS"/>
              </w:rPr>
              <w:t>-остали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33.800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118,34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ресторана “Свети Стефан“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59.872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66.000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110,24</w:t>
            </w:r>
          </w:p>
        </w:tc>
      </w:tr>
      <w:tr w:rsidR="0085666A" w:rsidTr="000D18C6">
        <w:trPr>
          <w:trHeight w:val="300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 пића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5.065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6.000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118,46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хране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38.134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104,89</w:t>
            </w:r>
          </w:p>
        </w:tc>
      </w:tr>
      <w:tr w:rsidR="0085666A" w:rsidTr="000D18C6">
        <w:trPr>
          <w:trHeight w:val="300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-Изнајмљивање сале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16.673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119,95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ресторана „Извор“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 w:rsidRPr="00A62969">
              <w:rPr>
                <w:b/>
                <w:sz w:val="24"/>
                <w:szCs w:val="24"/>
                <w:lang w:val="sr-Cyrl-CS"/>
              </w:rPr>
              <w:t>97.892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115.000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117,48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пића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27.445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32.000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116,60</w:t>
            </w:r>
          </w:p>
        </w:tc>
      </w:tr>
      <w:tr w:rsidR="0085666A" w:rsidTr="000D18C6">
        <w:trPr>
          <w:trHeight w:val="300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хране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64.770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76.000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117,34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-Изнајмљивање сале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5.677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7.000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123,30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комерцијално спавање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46.451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50.000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107,64</w:t>
            </w:r>
          </w:p>
        </w:tc>
      </w:tr>
      <w:tr w:rsidR="0085666A" w:rsidRPr="00133AB0" w:rsidTr="000D18C6">
        <w:trPr>
          <w:trHeight w:val="300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од кафе бара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5.948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6.000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100,87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од изнајм.земљ. рек.пр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7.162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8.000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111,70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Прих од донација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200.000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</w:tr>
      <w:tr w:rsidR="0085666A" w:rsidRPr="00133AB0" w:rsidTr="000D18C6">
        <w:trPr>
          <w:trHeight w:val="300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из буџета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 w:rsidRPr="00A62969">
              <w:rPr>
                <w:b/>
                <w:sz w:val="24"/>
                <w:szCs w:val="24"/>
                <w:lang w:val="sr-Cyrl-CS"/>
              </w:rPr>
              <w:t>20.317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49,21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Пословни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 w:rsidRPr="00A62969">
              <w:rPr>
                <w:sz w:val="24"/>
                <w:szCs w:val="24"/>
                <w:lang w:val="sr-Cyrl-CS"/>
              </w:rPr>
              <w:t>1.222.765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1.575.000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128,81</w:t>
            </w:r>
          </w:p>
        </w:tc>
      </w:tr>
      <w:tr w:rsidR="0085666A" w:rsidRPr="00133AB0" w:rsidTr="000D18C6">
        <w:trPr>
          <w:trHeight w:val="300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Остали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28.351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25.000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88,18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Финансијски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---</w:t>
            </w:r>
          </w:p>
        </w:tc>
      </w:tr>
      <w:tr w:rsidR="0085666A" w:rsidRPr="00133AB0" w:rsidTr="000D18C6">
        <w:trPr>
          <w:trHeight w:val="300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Укупни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1.251.133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1.600.000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A62969" w:rsidRDefault="00A62969" w:rsidP="000D18C6">
            <w:pPr>
              <w:pStyle w:val="NoSpacing"/>
              <w:jc w:val="right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127,88</w:t>
            </w:r>
          </w:p>
        </w:tc>
      </w:tr>
    </w:tbl>
    <w:p w:rsidR="0085666A" w:rsidRDefault="0085666A" w:rsidP="0085666A">
      <w:pPr>
        <w:pStyle w:val="NoSpacing"/>
        <w:jc w:val="both"/>
        <w:rPr>
          <w:sz w:val="24"/>
          <w:szCs w:val="24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Посматрано по ставкама планирано повећање прихода од медицинских услуга од цц-а 11 % реално је очекивати под условом да се обнове Уговори са Фондом Здравственог осигурања Р.С. за стационарну рехабилитацију на минимално прошлогодишњих  200.000 КМ, као и Уговор са Министрством рада и борачко – инвалидске заштите Р.С. на износ од мини</w:t>
      </w:r>
      <w:r w:rsidR="00A62969">
        <w:rPr>
          <w:sz w:val="26"/>
          <w:szCs w:val="26"/>
        </w:rPr>
        <w:t>мално 100.000 КМ. Преосталих 4</w:t>
      </w:r>
      <w:r w:rsidR="00A62969">
        <w:rPr>
          <w:sz w:val="26"/>
          <w:szCs w:val="26"/>
          <w:lang w:val="sr-Cyrl-CS"/>
        </w:rPr>
        <w:t>00</w:t>
      </w:r>
      <w:r w:rsidRPr="00F6163E">
        <w:rPr>
          <w:sz w:val="26"/>
          <w:szCs w:val="26"/>
        </w:rPr>
        <w:t xml:space="preserve">.000 КМ планираних прихода требало би остварити пружењем услуга рехабилитације по Уговорима са другим корисницима </w:t>
      </w:r>
      <w:proofErr w:type="gramStart"/>
      <w:r w:rsidRPr="00F6163E">
        <w:rPr>
          <w:sz w:val="26"/>
          <w:szCs w:val="26"/>
        </w:rPr>
        <w:t>( Фонд</w:t>
      </w:r>
      <w:proofErr w:type="gramEnd"/>
      <w:r w:rsidRPr="00F6163E">
        <w:rPr>
          <w:sz w:val="26"/>
          <w:szCs w:val="26"/>
        </w:rPr>
        <w:t xml:space="preserve"> Здравственог Осигурања  Брчко Дистрикта, Фонд ПиО Р.С. Синдикалне организације РиТ-е, Телекома, Електро Бијељине, Водовода и канализације  )као и физичким лицима.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lastRenderedPageBreak/>
        <w:t xml:space="preserve">     </w:t>
      </w:r>
      <w:proofErr w:type="gramStart"/>
      <w:r w:rsidRPr="00F6163E">
        <w:rPr>
          <w:sz w:val="26"/>
          <w:szCs w:val="26"/>
        </w:rPr>
        <w:t>Планирано повећ</w:t>
      </w:r>
      <w:r w:rsidR="00F90692">
        <w:rPr>
          <w:sz w:val="26"/>
          <w:szCs w:val="26"/>
        </w:rPr>
        <w:t>ање прихода од базена за цца</w:t>
      </w:r>
      <w:r w:rsidR="00F90692">
        <w:rPr>
          <w:sz w:val="26"/>
          <w:szCs w:val="26"/>
          <w:lang w:val="sr-Cyrl-CS"/>
        </w:rPr>
        <w:t xml:space="preserve"> </w:t>
      </w:r>
      <w:r w:rsidR="00F90692">
        <w:rPr>
          <w:sz w:val="26"/>
          <w:szCs w:val="26"/>
        </w:rPr>
        <w:t>-</w:t>
      </w:r>
      <w:r w:rsidR="00F90692">
        <w:rPr>
          <w:sz w:val="26"/>
          <w:szCs w:val="26"/>
          <w:lang w:val="sr-Cyrl-CS"/>
        </w:rPr>
        <w:t xml:space="preserve"> </w:t>
      </w:r>
      <w:r w:rsidRPr="00F6163E">
        <w:rPr>
          <w:sz w:val="26"/>
          <w:szCs w:val="26"/>
        </w:rPr>
        <w:t>5%.</w:t>
      </w:r>
      <w:proofErr w:type="gramEnd"/>
      <w:r w:rsidRPr="00F6163E">
        <w:rPr>
          <w:sz w:val="26"/>
          <w:szCs w:val="26"/>
        </w:rPr>
        <w:t xml:space="preserve"> </w:t>
      </w:r>
      <w:proofErr w:type="gramStart"/>
      <w:r w:rsidRPr="00F6163E">
        <w:rPr>
          <w:sz w:val="26"/>
          <w:szCs w:val="26"/>
        </w:rPr>
        <w:t>засновано</w:t>
      </w:r>
      <w:proofErr w:type="gramEnd"/>
      <w:r w:rsidRPr="00F6163E">
        <w:rPr>
          <w:sz w:val="26"/>
          <w:szCs w:val="26"/>
        </w:rPr>
        <w:t xml:space="preserve"> је на претпоставци продаје: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          4</w:t>
      </w:r>
      <w:r w:rsidR="00A62969">
        <w:rPr>
          <w:sz w:val="26"/>
          <w:szCs w:val="26"/>
          <w:lang w:val="sr-Cyrl-CS"/>
        </w:rPr>
        <w:t>0</w:t>
      </w:r>
      <w:r w:rsidRPr="00F6163E">
        <w:rPr>
          <w:sz w:val="26"/>
          <w:szCs w:val="26"/>
        </w:rPr>
        <w:t xml:space="preserve">.000 </w:t>
      </w:r>
      <w:r w:rsidR="00A62969">
        <w:rPr>
          <w:sz w:val="26"/>
          <w:szCs w:val="26"/>
        </w:rPr>
        <w:t>улазница за одрасле Х   5КМ = 2</w:t>
      </w:r>
      <w:r w:rsidR="00A62969">
        <w:rPr>
          <w:sz w:val="26"/>
          <w:szCs w:val="26"/>
          <w:lang w:val="sr-Cyrl-CS"/>
        </w:rPr>
        <w:t>0</w:t>
      </w:r>
      <w:r w:rsidRPr="00F6163E">
        <w:rPr>
          <w:sz w:val="26"/>
          <w:szCs w:val="26"/>
        </w:rPr>
        <w:t>0.000 КМ</w:t>
      </w:r>
    </w:p>
    <w:p w:rsidR="0085666A" w:rsidRPr="00F6163E" w:rsidRDefault="00A62969" w:rsidP="0085666A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>
        <w:rPr>
          <w:sz w:val="26"/>
          <w:szCs w:val="26"/>
          <w:lang w:val="sr-Cyrl-CS"/>
        </w:rPr>
        <w:t xml:space="preserve"> 20</w:t>
      </w:r>
      <w:r w:rsidR="0085666A" w:rsidRPr="00F6163E">
        <w:rPr>
          <w:sz w:val="26"/>
          <w:szCs w:val="26"/>
        </w:rPr>
        <w:t>.000 улаз</w:t>
      </w:r>
      <w:r>
        <w:rPr>
          <w:sz w:val="26"/>
          <w:szCs w:val="26"/>
        </w:rPr>
        <w:t xml:space="preserve">ница за дјецу      Х   3КМ =  </w:t>
      </w:r>
      <w:r>
        <w:rPr>
          <w:sz w:val="26"/>
          <w:szCs w:val="26"/>
          <w:lang w:val="sr-Cyrl-CS"/>
        </w:rPr>
        <w:t>60</w:t>
      </w:r>
      <w:r w:rsidR="0085666A" w:rsidRPr="00F6163E">
        <w:rPr>
          <w:sz w:val="26"/>
          <w:szCs w:val="26"/>
        </w:rPr>
        <w:t>.000 КМ</w:t>
      </w:r>
    </w:p>
    <w:p w:rsidR="0085666A" w:rsidRPr="00F6163E" w:rsidRDefault="00A62969" w:rsidP="0085666A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>
        <w:rPr>
          <w:sz w:val="26"/>
          <w:szCs w:val="26"/>
          <w:lang w:val="sr-Cyrl-CS"/>
        </w:rPr>
        <w:t>7.0</w:t>
      </w:r>
      <w:r w:rsidR="0085666A" w:rsidRPr="00F6163E">
        <w:rPr>
          <w:sz w:val="26"/>
          <w:szCs w:val="26"/>
        </w:rPr>
        <w:t>00 у</w:t>
      </w:r>
      <w:r>
        <w:rPr>
          <w:sz w:val="26"/>
          <w:szCs w:val="26"/>
        </w:rPr>
        <w:t xml:space="preserve">лазница после 15h   Х   4КМ = </w:t>
      </w:r>
      <w:r>
        <w:rPr>
          <w:sz w:val="26"/>
          <w:szCs w:val="26"/>
          <w:lang w:val="sr-Cyrl-CS"/>
        </w:rPr>
        <w:t xml:space="preserve"> 21</w:t>
      </w:r>
      <w:r w:rsidR="0085666A" w:rsidRPr="00F6163E">
        <w:rPr>
          <w:sz w:val="26"/>
          <w:szCs w:val="26"/>
        </w:rPr>
        <w:t>.000 КМ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                                                               ---------------------------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                                             </w:t>
      </w:r>
      <w:r w:rsidR="00A62969">
        <w:rPr>
          <w:sz w:val="26"/>
          <w:szCs w:val="26"/>
        </w:rPr>
        <w:t xml:space="preserve">                             2</w:t>
      </w:r>
      <w:r w:rsidR="00A62969">
        <w:rPr>
          <w:sz w:val="26"/>
          <w:szCs w:val="26"/>
          <w:lang w:val="sr-Cyrl-CS"/>
        </w:rPr>
        <w:t>81</w:t>
      </w:r>
      <w:r w:rsidRPr="00F6163E">
        <w:rPr>
          <w:sz w:val="26"/>
          <w:szCs w:val="26"/>
        </w:rPr>
        <w:t xml:space="preserve">.000 КМ што је реалност пошто </w:t>
      </w:r>
      <w:r w:rsidR="00A62969">
        <w:rPr>
          <w:sz w:val="26"/>
          <w:szCs w:val="26"/>
        </w:rPr>
        <w:t xml:space="preserve">је приближно реализацији </w:t>
      </w:r>
      <w:proofErr w:type="gramStart"/>
      <w:r w:rsidR="00A62969">
        <w:rPr>
          <w:sz w:val="26"/>
          <w:szCs w:val="26"/>
        </w:rPr>
        <w:t xml:space="preserve">из </w:t>
      </w:r>
      <w:r w:rsidR="00DC27D2">
        <w:rPr>
          <w:sz w:val="26"/>
          <w:szCs w:val="26"/>
        </w:rPr>
        <w:t xml:space="preserve"> 201</w:t>
      </w:r>
      <w:r w:rsidR="00A62969">
        <w:rPr>
          <w:sz w:val="26"/>
          <w:szCs w:val="26"/>
          <w:lang w:val="sr-Cyrl-CS"/>
        </w:rPr>
        <w:t>5</w:t>
      </w:r>
      <w:proofErr w:type="gramEnd"/>
      <w:r w:rsidRPr="00F6163E">
        <w:rPr>
          <w:sz w:val="26"/>
          <w:szCs w:val="26"/>
        </w:rPr>
        <w:t xml:space="preserve"> године.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proofErr w:type="gramStart"/>
      <w:r w:rsidRPr="00F6163E">
        <w:rPr>
          <w:sz w:val="26"/>
          <w:szCs w:val="26"/>
        </w:rPr>
        <w:t>а</w:t>
      </w:r>
      <w:proofErr w:type="gramEnd"/>
      <w:r w:rsidRPr="00F6163E">
        <w:rPr>
          <w:sz w:val="26"/>
          <w:szCs w:val="26"/>
        </w:rPr>
        <w:t xml:space="preserve"> то се може постићи смањењем броја бесплатних сезонских пропусница, наплатом кориштења базена клубовима, удружењима и сл.те бољом, контролом самог уласка у комплекс базена.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Повећан број посјетилаца свакако би повећао и реализацију од продаје хране, грицкалица, сладоледа и освјежавајућих пића у продајним објектима на базену, па из</w:t>
      </w:r>
      <w:r w:rsidR="00A62969">
        <w:rPr>
          <w:sz w:val="26"/>
          <w:szCs w:val="26"/>
        </w:rPr>
        <w:t>нос прихода по том основу од: 1</w:t>
      </w:r>
      <w:r w:rsidR="00A62969">
        <w:rPr>
          <w:sz w:val="26"/>
          <w:szCs w:val="26"/>
          <w:lang w:val="sr-Cyrl-CS"/>
        </w:rPr>
        <w:t>4</w:t>
      </w:r>
      <w:r w:rsidRPr="00F6163E">
        <w:rPr>
          <w:sz w:val="26"/>
          <w:szCs w:val="26"/>
        </w:rPr>
        <w:t>0.000 КМ представља реално оствариву цифру.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 xml:space="preserve">Остали приходи </w:t>
      </w:r>
      <w:r w:rsidR="00A62969">
        <w:rPr>
          <w:sz w:val="26"/>
          <w:szCs w:val="26"/>
        </w:rPr>
        <w:t xml:space="preserve">од базена у износу планираних </w:t>
      </w:r>
      <w:r w:rsidR="00A62969">
        <w:rPr>
          <w:sz w:val="26"/>
          <w:szCs w:val="26"/>
          <w:lang w:val="sr-Cyrl-CS"/>
        </w:rPr>
        <w:t>40</w:t>
      </w:r>
      <w:r w:rsidRPr="00F6163E">
        <w:rPr>
          <w:sz w:val="26"/>
          <w:szCs w:val="26"/>
        </w:rPr>
        <w:t>.000 КМ су приходи планирани од наплате истицања рекламних порука, те изнајмљивања лежаљки као и од организовања школе пливања.</w:t>
      </w:r>
      <w:proofErr w:type="gramEnd"/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</w:t>
      </w: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Ресторан у склопу хотела „Свети Стефан</w:t>
      </w:r>
      <w:proofErr w:type="gramStart"/>
      <w:r w:rsidRPr="00F6163E">
        <w:rPr>
          <w:sz w:val="26"/>
          <w:szCs w:val="26"/>
        </w:rPr>
        <w:t>“ поред</w:t>
      </w:r>
      <w:proofErr w:type="gramEnd"/>
      <w:r w:rsidRPr="00F6163E">
        <w:rPr>
          <w:sz w:val="26"/>
          <w:szCs w:val="26"/>
        </w:rPr>
        <w:t xml:space="preserve"> тога што пружа услуге исхране пацијената који се налазе на болесничком лијечењу остварује приход продајом хране и пића гостима хотела, као и при организацији разних прослава. Ресторан је </w:t>
      </w:r>
      <w:proofErr w:type="gramStart"/>
      <w:r w:rsidRPr="00F6163E">
        <w:rPr>
          <w:sz w:val="26"/>
          <w:szCs w:val="26"/>
        </w:rPr>
        <w:t>остваривао  значајан</w:t>
      </w:r>
      <w:proofErr w:type="gramEnd"/>
      <w:r w:rsidRPr="00F6163E">
        <w:rPr>
          <w:sz w:val="26"/>
          <w:szCs w:val="26"/>
        </w:rPr>
        <w:t xml:space="preserve"> приход и од изнајмљивања сале за свадбе, пунољетства и слично, међутим последњих пар година имамо пад прихода по том основу.</w:t>
      </w:r>
    </w:p>
    <w:p w:rsidR="00DC27D2" w:rsidRP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Pr="00DC41AC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 Ресторан „Извор</w:t>
      </w:r>
      <w:proofErr w:type="gramStart"/>
      <w:r w:rsidRPr="00F6163E">
        <w:rPr>
          <w:sz w:val="26"/>
          <w:szCs w:val="26"/>
        </w:rPr>
        <w:t>“ има</w:t>
      </w:r>
      <w:proofErr w:type="gramEnd"/>
      <w:r w:rsidR="00DC41AC">
        <w:rPr>
          <w:sz w:val="26"/>
          <w:szCs w:val="26"/>
        </w:rPr>
        <w:t xml:space="preserve">  </w:t>
      </w:r>
      <w:r w:rsidR="00DC41AC">
        <w:rPr>
          <w:sz w:val="26"/>
          <w:szCs w:val="26"/>
          <w:lang w:val="sr-Cyrl-CS"/>
        </w:rPr>
        <w:t>дугодишњу традицију, у пријатном окружењу са паркинг простором</w:t>
      </w:r>
      <w:r w:rsidR="00F90692">
        <w:rPr>
          <w:sz w:val="26"/>
          <w:szCs w:val="26"/>
          <w:lang w:val="sr-Cyrl-CS"/>
        </w:rPr>
        <w:t xml:space="preserve"> и уз одређена улагања могао би вратити некадашњи углед и постићи значајније пословне резултате.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Планом задати циљ туристичком сектору је и повећање прихода од рецепције или такозв</w:t>
      </w:r>
      <w:r w:rsidR="00DC41AC">
        <w:rPr>
          <w:sz w:val="26"/>
          <w:szCs w:val="26"/>
        </w:rPr>
        <w:t xml:space="preserve">аног комерцијалног спавања на </w:t>
      </w:r>
      <w:r w:rsidR="00DC41AC">
        <w:rPr>
          <w:sz w:val="26"/>
          <w:szCs w:val="26"/>
          <w:lang w:val="sr-Cyrl-CS"/>
        </w:rPr>
        <w:t>5</w:t>
      </w:r>
      <w:r w:rsidR="00DC41AC">
        <w:rPr>
          <w:sz w:val="26"/>
          <w:szCs w:val="26"/>
        </w:rPr>
        <w:t xml:space="preserve">0.000 КМ или </w:t>
      </w:r>
      <w:r w:rsidR="00DC41AC">
        <w:rPr>
          <w:sz w:val="26"/>
          <w:szCs w:val="26"/>
          <w:lang w:val="sr-Cyrl-CS"/>
        </w:rPr>
        <w:t>8</w:t>
      </w:r>
      <w:r w:rsidRPr="00F6163E">
        <w:rPr>
          <w:sz w:val="26"/>
          <w:szCs w:val="26"/>
        </w:rPr>
        <w:t xml:space="preserve"> % у односу на претходну годину и представља неминовност у датом тренутку, наметнуту ограниченим средствима од Ф.З.О. и других корисника медицинских услуга, у покушају попуне капацитета организовањем разних семинара, сусрета и слично.</w:t>
      </w:r>
    </w:p>
    <w:p w:rsidR="00DC41AC" w:rsidRPr="00DC41AC" w:rsidRDefault="00DC41AC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Кафе бар такође не успијева да из осварених прихода покрије расходе, али сваки хотел у свом комплексу мора да га има те се свјесно толерише нерентабилност истог.</w:t>
      </w:r>
      <w:proofErr w:type="gramEnd"/>
    </w:p>
    <w:p w:rsidR="00F6163E" w:rsidRDefault="00F6163E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F90692" w:rsidRDefault="00F9069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F90692" w:rsidRDefault="00F9069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F6163E" w:rsidRDefault="00F6163E" w:rsidP="00F6163E">
      <w:pPr>
        <w:pStyle w:val="NoSpacing"/>
        <w:jc w:val="center"/>
        <w:rPr>
          <w:b/>
          <w:sz w:val="32"/>
          <w:szCs w:val="32"/>
          <w:lang w:val="sr-Cyrl-CS"/>
        </w:rPr>
      </w:pPr>
      <w:r w:rsidRPr="00F6163E">
        <w:rPr>
          <w:b/>
          <w:sz w:val="32"/>
          <w:szCs w:val="32"/>
          <w:lang w:val="sr-Cyrl-CS"/>
        </w:rPr>
        <w:lastRenderedPageBreak/>
        <w:t>ЗАКЉУЧАК</w:t>
      </w:r>
    </w:p>
    <w:p w:rsidR="00584D0F" w:rsidRPr="00F6163E" w:rsidRDefault="00584D0F" w:rsidP="00F6163E">
      <w:pPr>
        <w:pStyle w:val="NoSpacing"/>
        <w:jc w:val="center"/>
        <w:rPr>
          <w:b/>
          <w:sz w:val="32"/>
          <w:szCs w:val="32"/>
          <w:lang w:val="sr-Cyrl-CS"/>
        </w:rPr>
      </w:pPr>
    </w:p>
    <w:p w:rsidR="00584D0F" w:rsidRDefault="00584D0F" w:rsidP="00584D0F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Како ће тек 2018 године доћи до значајнијег смањења </w:t>
      </w:r>
      <w:r w:rsidR="00A069FF">
        <w:rPr>
          <w:sz w:val="26"/>
          <w:szCs w:val="26"/>
          <w:lang w:val="sr-Cyrl-CS"/>
        </w:rPr>
        <w:t>дугорочних обавеза пословне 2016</w:t>
      </w:r>
      <w:r>
        <w:rPr>
          <w:sz w:val="26"/>
          <w:szCs w:val="26"/>
          <w:lang w:val="sr-Cyrl-CS"/>
        </w:rPr>
        <w:t xml:space="preserve"> и 2017 свакако ће бити изазов у борби за опстанак.</w:t>
      </w:r>
    </w:p>
    <w:p w:rsidR="00F6163E" w:rsidRDefault="00F6163E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DC27D2" w:rsidRDefault="00F90692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Уколико се значајнијим</w:t>
      </w:r>
      <w:r w:rsidR="00F6163E">
        <w:rPr>
          <w:sz w:val="26"/>
          <w:szCs w:val="26"/>
          <w:lang w:val="sr-Cyrl-CS"/>
        </w:rPr>
        <w:t xml:space="preserve"> наступом како на локалном, тако и на ширем тржишту успију обезбједити планирани Уговорени послови, те уколико временске прилике у току љета буду </w:t>
      </w:r>
      <w:r>
        <w:rPr>
          <w:sz w:val="26"/>
          <w:szCs w:val="26"/>
          <w:lang w:val="sr-Cyrl-CS"/>
        </w:rPr>
        <w:t xml:space="preserve">на нивоу прошлогодишњих </w:t>
      </w:r>
      <w:r w:rsidR="00DC27D2">
        <w:rPr>
          <w:sz w:val="26"/>
          <w:szCs w:val="26"/>
          <w:lang w:val="sr-Cyrl-CS"/>
        </w:rPr>
        <w:t>,</w:t>
      </w:r>
      <w:r w:rsidR="00F6163E">
        <w:rPr>
          <w:sz w:val="26"/>
          <w:szCs w:val="26"/>
          <w:lang w:val="sr-Cyrl-CS"/>
        </w:rPr>
        <w:t xml:space="preserve"> те се остваре значајнији приходи од базена</w:t>
      </w:r>
      <w:r>
        <w:rPr>
          <w:sz w:val="26"/>
          <w:szCs w:val="26"/>
          <w:lang w:val="sr-Cyrl-CS"/>
        </w:rPr>
        <w:t>,</w:t>
      </w:r>
      <w:r w:rsidR="00F6163E">
        <w:rPr>
          <w:sz w:val="26"/>
          <w:szCs w:val="26"/>
          <w:lang w:val="sr-Cyrl-CS"/>
        </w:rPr>
        <w:t xml:space="preserve"> Установа</w:t>
      </w:r>
      <w:r w:rsidR="00DC27D2">
        <w:rPr>
          <w:sz w:val="26"/>
          <w:szCs w:val="26"/>
          <w:lang w:val="sr-Cyrl-CS"/>
        </w:rPr>
        <w:t xml:space="preserve"> би</w:t>
      </w:r>
      <w:r w:rsidR="00F6163E">
        <w:rPr>
          <w:sz w:val="26"/>
          <w:szCs w:val="26"/>
          <w:lang w:val="sr-Cyrl-CS"/>
        </w:rPr>
        <w:t xml:space="preserve"> дефи</w:t>
      </w:r>
      <w:r w:rsidR="00DC27D2">
        <w:rPr>
          <w:sz w:val="26"/>
          <w:szCs w:val="26"/>
          <w:lang w:val="sr-Cyrl-CS"/>
        </w:rPr>
        <w:t>нитивно могла да ријеши проблем</w:t>
      </w:r>
      <w:r w:rsidR="00F6163E">
        <w:rPr>
          <w:sz w:val="26"/>
          <w:szCs w:val="26"/>
          <w:lang w:val="sr-Cyrl-CS"/>
        </w:rPr>
        <w:t xml:space="preserve"> одржавања текуће ликвидности што је основни </w:t>
      </w:r>
      <w:r w:rsidR="00DC27D2">
        <w:rPr>
          <w:sz w:val="26"/>
          <w:szCs w:val="26"/>
          <w:lang w:val="sr-Cyrl-CS"/>
        </w:rPr>
        <w:t>предуслов за све даље развојне планове</w:t>
      </w:r>
      <w:r w:rsidR="00F6163E">
        <w:rPr>
          <w:sz w:val="26"/>
          <w:szCs w:val="26"/>
          <w:lang w:val="sr-Cyrl-CS"/>
        </w:rPr>
        <w:t>.</w:t>
      </w:r>
    </w:p>
    <w:p w:rsidR="00584D0F" w:rsidRDefault="00584D0F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584D0F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Не сумњајући у најбоље намјере Оснивача да се ова Установа развија и напредује за очекивати је да се активн</w:t>
      </w:r>
      <w:r w:rsidR="00E63CF8">
        <w:rPr>
          <w:sz w:val="26"/>
          <w:szCs w:val="26"/>
          <w:lang w:val="sr-Cyrl-CS"/>
        </w:rPr>
        <w:t xml:space="preserve">ије укључи како у рјешавање </w:t>
      </w:r>
      <w:r>
        <w:rPr>
          <w:sz w:val="26"/>
          <w:szCs w:val="26"/>
          <w:lang w:val="sr-Cyrl-CS"/>
        </w:rPr>
        <w:t xml:space="preserve"> проблема </w:t>
      </w:r>
      <w:r w:rsidR="00E63CF8">
        <w:rPr>
          <w:sz w:val="26"/>
          <w:szCs w:val="26"/>
          <w:lang w:val="sr-Cyrl-CS"/>
        </w:rPr>
        <w:t>у</w:t>
      </w:r>
      <w:r>
        <w:rPr>
          <w:sz w:val="26"/>
          <w:szCs w:val="26"/>
          <w:lang w:val="sr-Cyrl-CS"/>
        </w:rPr>
        <w:t xml:space="preserve"> Установи тако и у с</w:t>
      </w:r>
      <w:r w:rsidR="00584D0F">
        <w:rPr>
          <w:sz w:val="26"/>
          <w:szCs w:val="26"/>
          <w:lang w:val="sr-Cyrl-CS"/>
        </w:rPr>
        <w:t>ве развојне планове и програме, а ми морамо да се боримо и радимо у циљу стицања дохотка и очувања повјерене нам имовине.</w:t>
      </w:r>
    </w:p>
    <w:p w:rsidR="00584D0F" w:rsidRDefault="00584D0F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F6163E" w:rsidRDefault="00F6163E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</w:p>
    <w:p w:rsid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                                                                                                              Директор </w:t>
      </w:r>
    </w:p>
    <w:p w:rsid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DC27D2" w:rsidRPr="00F6163E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                                                                                                       Др Влатко Јефтић</w:t>
      </w:r>
    </w:p>
    <w:p w:rsidR="0085666A" w:rsidRDefault="0085666A" w:rsidP="0085666A">
      <w:pPr>
        <w:pStyle w:val="NoSpacing"/>
        <w:jc w:val="both"/>
        <w:rPr>
          <w:sz w:val="24"/>
          <w:szCs w:val="24"/>
        </w:rPr>
      </w:pPr>
    </w:p>
    <w:p w:rsidR="0085666A" w:rsidRPr="00E2453F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E2453F" w:rsidRPr="00E2453F" w:rsidRDefault="00E2453F" w:rsidP="008B40C6">
      <w:pPr>
        <w:jc w:val="both"/>
        <w:rPr>
          <w:sz w:val="26"/>
          <w:szCs w:val="26"/>
          <w:lang w:val="sr-Cyrl-CS"/>
        </w:rPr>
      </w:pPr>
    </w:p>
    <w:p w:rsidR="00E02A38" w:rsidRDefault="00E02A38" w:rsidP="008B40C6">
      <w:pPr>
        <w:ind w:left="360"/>
        <w:jc w:val="both"/>
        <w:rPr>
          <w:sz w:val="26"/>
          <w:szCs w:val="26"/>
          <w:lang w:val="sr-Cyrl-CS"/>
        </w:rPr>
      </w:pPr>
    </w:p>
    <w:p w:rsidR="00E02A38" w:rsidRDefault="00E02A38" w:rsidP="008B40C6">
      <w:pPr>
        <w:ind w:left="360"/>
        <w:jc w:val="both"/>
        <w:rPr>
          <w:sz w:val="26"/>
          <w:szCs w:val="26"/>
          <w:lang w:val="sr-Cyrl-CS"/>
        </w:rPr>
      </w:pPr>
    </w:p>
    <w:p w:rsidR="006B4A99" w:rsidRDefault="006B4A99" w:rsidP="00221DD2">
      <w:pPr>
        <w:ind w:left="360"/>
        <w:jc w:val="both"/>
        <w:rPr>
          <w:sz w:val="26"/>
          <w:szCs w:val="26"/>
          <w:lang w:val="sr-Cyrl-CS"/>
        </w:rPr>
      </w:pPr>
    </w:p>
    <w:p w:rsidR="006B4A99" w:rsidRPr="006B4A99" w:rsidRDefault="006B4A99" w:rsidP="00221DD2">
      <w:pPr>
        <w:ind w:left="360"/>
        <w:jc w:val="both"/>
        <w:rPr>
          <w:sz w:val="26"/>
          <w:szCs w:val="26"/>
          <w:lang w:val="sr-Cyrl-CS"/>
        </w:rPr>
      </w:pPr>
    </w:p>
    <w:p w:rsidR="00221DD2" w:rsidRPr="00221DD2" w:rsidRDefault="00221DD2" w:rsidP="00221DD2">
      <w:pPr>
        <w:ind w:left="360"/>
        <w:jc w:val="both"/>
        <w:rPr>
          <w:sz w:val="26"/>
          <w:szCs w:val="26"/>
          <w:lang w:val="sr-Cyrl-CS"/>
        </w:rPr>
      </w:pPr>
    </w:p>
    <w:p w:rsidR="00185054" w:rsidRPr="00185054" w:rsidRDefault="00221DD2" w:rsidP="00221DD2">
      <w:pPr>
        <w:pStyle w:val="ListParagraph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  <w:r w:rsidR="00185054">
        <w:rPr>
          <w:sz w:val="26"/>
          <w:szCs w:val="26"/>
          <w:lang w:val="sr-Cyrl-CS"/>
        </w:rPr>
        <w:t xml:space="preserve"> </w:t>
      </w:r>
    </w:p>
    <w:p w:rsidR="009874FA" w:rsidRPr="009874FA" w:rsidRDefault="009874FA" w:rsidP="009874FA">
      <w:pPr>
        <w:ind w:left="360"/>
        <w:jc w:val="both"/>
        <w:rPr>
          <w:sz w:val="26"/>
          <w:szCs w:val="26"/>
          <w:lang w:val="sr-Cyrl-CS"/>
        </w:rPr>
      </w:pPr>
    </w:p>
    <w:p w:rsidR="00F62526" w:rsidRDefault="00F62526" w:rsidP="00063F91">
      <w:pPr>
        <w:jc w:val="both"/>
        <w:rPr>
          <w:sz w:val="26"/>
          <w:szCs w:val="26"/>
          <w:lang w:val="sr-Cyrl-CS"/>
        </w:rPr>
      </w:pPr>
    </w:p>
    <w:p w:rsidR="00063F91" w:rsidRPr="00063F91" w:rsidRDefault="00063F91" w:rsidP="00063F91">
      <w:pPr>
        <w:jc w:val="both"/>
        <w:rPr>
          <w:sz w:val="26"/>
          <w:szCs w:val="26"/>
          <w:lang w:val="sr-Cyrl-CS"/>
        </w:rPr>
      </w:pPr>
    </w:p>
    <w:sectPr w:rsidR="00063F91" w:rsidRPr="00063F91" w:rsidSect="00FD0AA9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1403"/>
    <w:multiLevelType w:val="hybridMultilevel"/>
    <w:tmpl w:val="46467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566C7"/>
    <w:multiLevelType w:val="hybridMultilevel"/>
    <w:tmpl w:val="82927A7A"/>
    <w:lvl w:ilvl="0" w:tplc="747AF0E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D3D9D"/>
    <w:multiLevelType w:val="hybridMultilevel"/>
    <w:tmpl w:val="B3F201B8"/>
    <w:lvl w:ilvl="0" w:tplc="FCE0DB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2C46F6"/>
    <w:multiLevelType w:val="hybridMultilevel"/>
    <w:tmpl w:val="26E8FF02"/>
    <w:lvl w:ilvl="0" w:tplc="F74600FC">
      <w:start w:val="36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30D3B"/>
    <w:multiLevelType w:val="hybridMultilevel"/>
    <w:tmpl w:val="38AEF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F221B"/>
    <w:multiLevelType w:val="hybridMultilevel"/>
    <w:tmpl w:val="EFF2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B325E"/>
    <w:multiLevelType w:val="hybridMultilevel"/>
    <w:tmpl w:val="164CA43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495D2666"/>
    <w:multiLevelType w:val="hybridMultilevel"/>
    <w:tmpl w:val="632269F2"/>
    <w:lvl w:ilvl="0" w:tplc="E2488A8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4D1A26AF"/>
    <w:multiLevelType w:val="hybridMultilevel"/>
    <w:tmpl w:val="96328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92484"/>
    <w:multiLevelType w:val="hybridMultilevel"/>
    <w:tmpl w:val="32568A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605EDC"/>
    <w:multiLevelType w:val="hybridMultilevel"/>
    <w:tmpl w:val="3EEAF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972387"/>
    <w:multiLevelType w:val="hybridMultilevel"/>
    <w:tmpl w:val="50043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87A70"/>
    <w:multiLevelType w:val="hybridMultilevel"/>
    <w:tmpl w:val="C400DD5C"/>
    <w:lvl w:ilvl="0" w:tplc="66F4258C">
      <w:start w:val="24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14D2F"/>
    <w:multiLevelType w:val="hybridMultilevel"/>
    <w:tmpl w:val="E88E2760"/>
    <w:lvl w:ilvl="0" w:tplc="7F6001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B26A9A"/>
    <w:multiLevelType w:val="hybridMultilevel"/>
    <w:tmpl w:val="E6D2C15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14"/>
  </w:num>
  <w:num w:numId="8">
    <w:abstractNumId w:val="6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63F91"/>
    <w:rsid w:val="00063F91"/>
    <w:rsid w:val="00064E30"/>
    <w:rsid w:val="00081096"/>
    <w:rsid w:val="000A5749"/>
    <w:rsid w:val="000B63D0"/>
    <w:rsid w:val="000D18C6"/>
    <w:rsid w:val="00113EB1"/>
    <w:rsid w:val="00140B59"/>
    <w:rsid w:val="00144612"/>
    <w:rsid w:val="0018208C"/>
    <w:rsid w:val="00185054"/>
    <w:rsid w:val="001C2F8A"/>
    <w:rsid w:val="002210D0"/>
    <w:rsid w:val="00221DD2"/>
    <w:rsid w:val="002C544C"/>
    <w:rsid w:val="002C78E5"/>
    <w:rsid w:val="003337DF"/>
    <w:rsid w:val="00373890"/>
    <w:rsid w:val="003B2E43"/>
    <w:rsid w:val="003E051C"/>
    <w:rsid w:val="003E152D"/>
    <w:rsid w:val="003F0F1A"/>
    <w:rsid w:val="00430018"/>
    <w:rsid w:val="0049657A"/>
    <w:rsid w:val="004E7A11"/>
    <w:rsid w:val="00535DDB"/>
    <w:rsid w:val="00552E57"/>
    <w:rsid w:val="00571A72"/>
    <w:rsid w:val="00584D0F"/>
    <w:rsid w:val="00602327"/>
    <w:rsid w:val="006333A1"/>
    <w:rsid w:val="0064190D"/>
    <w:rsid w:val="00665794"/>
    <w:rsid w:val="006740B6"/>
    <w:rsid w:val="0069027C"/>
    <w:rsid w:val="00690E84"/>
    <w:rsid w:val="0069225D"/>
    <w:rsid w:val="006A13BC"/>
    <w:rsid w:val="006A38C1"/>
    <w:rsid w:val="006A5C4C"/>
    <w:rsid w:val="006B4A99"/>
    <w:rsid w:val="006F340D"/>
    <w:rsid w:val="00713CF3"/>
    <w:rsid w:val="00782FED"/>
    <w:rsid w:val="007E5C73"/>
    <w:rsid w:val="00807774"/>
    <w:rsid w:val="0081080A"/>
    <w:rsid w:val="0081161D"/>
    <w:rsid w:val="0085666A"/>
    <w:rsid w:val="008A54F1"/>
    <w:rsid w:val="008B40C6"/>
    <w:rsid w:val="008E2AFF"/>
    <w:rsid w:val="0096253E"/>
    <w:rsid w:val="00970B2B"/>
    <w:rsid w:val="009874FA"/>
    <w:rsid w:val="009A38A9"/>
    <w:rsid w:val="009B7767"/>
    <w:rsid w:val="009C27C8"/>
    <w:rsid w:val="00A069FF"/>
    <w:rsid w:val="00A144C0"/>
    <w:rsid w:val="00A36507"/>
    <w:rsid w:val="00A62969"/>
    <w:rsid w:val="00AD763E"/>
    <w:rsid w:val="00AF6F6C"/>
    <w:rsid w:val="00B10BB3"/>
    <w:rsid w:val="00B41D6D"/>
    <w:rsid w:val="00B74518"/>
    <w:rsid w:val="00B80AC0"/>
    <w:rsid w:val="00BA0BB0"/>
    <w:rsid w:val="00BA3F4E"/>
    <w:rsid w:val="00BB013E"/>
    <w:rsid w:val="00BE7902"/>
    <w:rsid w:val="00C33175"/>
    <w:rsid w:val="00C600D2"/>
    <w:rsid w:val="00C71AAD"/>
    <w:rsid w:val="00C726D5"/>
    <w:rsid w:val="00C835F0"/>
    <w:rsid w:val="00C855C2"/>
    <w:rsid w:val="00CB311D"/>
    <w:rsid w:val="00D34BFF"/>
    <w:rsid w:val="00D7053D"/>
    <w:rsid w:val="00DA78EE"/>
    <w:rsid w:val="00DC27D2"/>
    <w:rsid w:val="00DC41AC"/>
    <w:rsid w:val="00E02A38"/>
    <w:rsid w:val="00E16626"/>
    <w:rsid w:val="00E2453F"/>
    <w:rsid w:val="00E2670C"/>
    <w:rsid w:val="00E34191"/>
    <w:rsid w:val="00E63CF8"/>
    <w:rsid w:val="00EC0FA8"/>
    <w:rsid w:val="00ED20C0"/>
    <w:rsid w:val="00EF1DD2"/>
    <w:rsid w:val="00F30CA8"/>
    <w:rsid w:val="00F42631"/>
    <w:rsid w:val="00F47B57"/>
    <w:rsid w:val="00F55FD1"/>
    <w:rsid w:val="00F6163E"/>
    <w:rsid w:val="00F62526"/>
    <w:rsid w:val="00F759DA"/>
    <w:rsid w:val="00F90692"/>
    <w:rsid w:val="00FD0AA9"/>
    <w:rsid w:val="00FE5ED8"/>
    <w:rsid w:val="00FF0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2526"/>
    <w:pPr>
      <w:ind w:left="720"/>
      <w:contextualSpacing/>
    </w:pPr>
  </w:style>
  <w:style w:type="paragraph" w:styleId="NoSpacing">
    <w:name w:val="No Spacing"/>
    <w:uiPriority w:val="1"/>
    <w:qFormat/>
    <w:rsid w:val="006333A1"/>
    <w:pPr>
      <w:spacing w:after="0" w:line="240" w:lineRule="auto"/>
    </w:pPr>
  </w:style>
  <w:style w:type="table" w:styleId="TableGrid">
    <w:name w:val="Table Grid"/>
    <w:basedOn w:val="TableNormal"/>
    <w:uiPriority w:val="59"/>
    <w:rsid w:val="006419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98F03-12F3-484C-9005-E31983F6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2565</Words>
  <Characters>14624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2016-04-15T07:23:00Z</cp:lastPrinted>
  <dcterms:created xsi:type="dcterms:W3CDTF">2016-03-17T10:01:00Z</dcterms:created>
  <dcterms:modified xsi:type="dcterms:W3CDTF">2016-04-15T07:25:00Z</dcterms:modified>
</cp:coreProperties>
</file>